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3F0" w:rsidRPr="00682FA8" w:rsidRDefault="00FE43F0" w:rsidP="00FE43F0">
      <w:pPr>
        <w:spacing w:before="240" w:after="0" w:line="240" w:lineRule="auto"/>
        <w:rPr>
          <w:rFonts w:eastAsia="Times New Roman" w:cs="Tahoma"/>
          <w:b/>
        </w:rPr>
      </w:pPr>
      <w:r w:rsidRPr="00682FA8">
        <w:rPr>
          <w:rFonts w:eastAsia="Times New Roman" w:cs="Tahoma"/>
          <w:b/>
        </w:rPr>
        <w:t xml:space="preserve">Community Pharmacy Call to Action: </w:t>
      </w:r>
      <w:r w:rsidR="00600BDB" w:rsidRPr="00682FA8">
        <w:rPr>
          <w:rFonts w:eastAsia="Times New Roman" w:cs="Tahoma"/>
          <w:b/>
        </w:rPr>
        <w:t>we need your help!</w:t>
      </w:r>
    </w:p>
    <w:p w:rsidR="00FE43F0" w:rsidRPr="00682FA8" w:rsidRDefault="00B12B55" w:rsidP="00FE43F0">
      <w:pPr>
        <w:spacing w:before="240" w:after="0" w:line="240" w:lineRule="auto"/>
        <w:rPr>
          <w:rFonts w:eastAsia="Times New Roman" w:cs="Tahoma"/>
        </w:rPr>
      </w:pPr>
      <w:r w:rsidRPr="00682FA8">
        <w:rPr>
          <w:rFonts w:eastAsia="Times New Roman" w:cs="Tahoma"/>
        </w:rPr>
        <w:t>P</w:t>
      </w:r>
      <w:r w:rsidR="00FE43F0" w:rsidRPr="00682FA8">
        <w:rPr>
          <w:rFonts w:eastAsia="Times New Roman" w:cs="Tahoma"/>
        </w:rPr>
        <w:t>harmacy teams may have read recently about a ‘Call to Action’ on community pharmacy launched this month by NHS England.</w:t>
      </w:r>
    </w:p>
    <w:p w:rsidR="0092290E" w:rsidRPr="00682FA8" w:rsidRDefault="00FE43F0" w:rsidP="00FE43F0">
      <w:pPr>
        <w:spacing w:before="240" w:after="0" w:line="240" w:lineRule="auto"/>
        <w:rPr>
          <w:rFonts w:eastAsia="Times New Roman" w:cs="Tahoma"/>
        </w:rPr>
      </w:pPr>
      <w:r w:rsidRPr="00682FA8">
        <w:rPr>
          <w:rFonts w:eastAsia="Times New Roman" w:cs="Tahoma"/>
        </w:rPr>
        <w:t xml:space="preserve">NHS England is the national commissioner </w:t>
      </w:r>
      <w:r w:rsidR="0092290E" w:rsidRPr="00682FA8">
        <w:rPr>
          <w:rFonts w:eastAsia="Times New Roman" w:cs="Tahoma"/>
        </w:rPr>
        <w:t xml:space="preserve">of community pharmacy services and it is currently working on a strategy </w:t>
      </w:r>
      <w:r w:rsidR="00B12B55" w:rsidRPr="00682FA8">
        <w:rPr>
          <w:rFonts w:eastAsia="Times New Roman" w:cs="Tahoma"/>
        </w:rPr>
        <w:t>which will set out how it wants all primary care services to work in the future</w:t>
      </w:r>
      <w:r w:rsidR="0092290E" w:rsidRPr="00682FA8">
        <w:rPr>
          <w:rFonts w:eastAsia="Times New Roman" w:cs="Tahoma"/>
        </w:rPr>
        <w:t xml:space="preserve">. Through the pharmacy Call to Action </w:t>
      </w:r>
      <w:r w:rsidR="00B12B55" w:rsidRPr="00682FA8">
        <w:rPr>
          <w:rFonts w:eastAsia="Times New Roman" w:cs="Tahoma"/>
        </w:rPr>
        <w:t xml:space="preserve">NHS England </w:t>
      </w:r>
      <w:r w:rsidR="0092290E" w:rsidRPr="00682FA8">
        <w:rPr>
          <w:rFonts w:eastAsia="Times New Roman" w:cs="Tahoma"/>
        </w:rPr>
        <w:t>is seeking views</w:t>
      </w:r>
      <w:r w:rsidR="00600BDB" w:rsidRPr="00682FA8">
        <w:rPr>
          <w:rFonts w:eastAsia="Times New Roman" w:cs="Tahoma"/>
        </w:rPr>
        <w:t xml:space="preserve"> and ideas</w:t>
      </w:r>
      <w:r w:rsidR="0092290E" w:rsidRPr="00682FA8">
        <w:rPr>
          <w:rFonts w:eastAsia="Times New Roman" w:cs="Tahoma"/>
        </w:rPr>
        <w:t xml:space="preserve"> on how community pharmacy services should be developed in the future as part of that strategy.</w:t>
      </w:r>
    </w:p>
    <w:p w:rsidR="00FE43F0" w:rsidRPr="00682FA8" w:rsidRDefault="00B12B55" w:rsidP="00FE43F0">
      <w:pPr>
        <w:spacing w:before="240" w:after="0" w:line="240" w:lineRule="auto"/>
        <w:rPr>
          <w:rFonts w:eastAsia="Times New Roman" w:cs="Tahoma"/>
        </w:rPr>
      </w:pPr>
      <w:r w:rsidRPr="00682FA8">
        <w:rPr>
          <w:rFonts w:eastAsia="Times New Roman" w:cs="Tahoma"/>
        </w:rPr>
        <w:t xml:space="preserve">The Call to Action is </w:t>
      </w:r>
      <w:r w:rsidR="0092290E" w:rsidRPr="00682FA8">
        <w:rPr>
          <w:rFonts w:eastAsia="Times New Roman" w:cs="Tahoma"/>
        </w:rPr>
        <w:t>extremely important b</w:t>
      </w:r>
      <w:bookmarkStart w:id="0" w:name="_GoBack"/>
      <w:bookmarkEnd w:id="0"/>
      <w:r w:rsidR="0092290E" w:rsidRPr="00682FA8">
        <w:rPr>
          <w:rFonts w:eastAsia="Times New Roman" w:cs="Tahoma"/>
        </w:rPr>
        <w:t>ecause it is our chance to</w:t>
      </w:r>
      <w:r w:rsidRPr="00682FA8">
        <w:rPr>
          <w:rFonts w:eastAsia="Times New Roman" w:cs="Tahoma"/>
        </w:rPr>
        <w:t xml:space="preserve"> have a say in our future by</w:t>
      </w:r>
      <w:r w:rsidR="0092290E" w:rsidRPr="00682FA8">
        <w:rPr>
          <w:rFonts w:eastAsia="Times New Roman" w:cs="Tahoma"/>
        </w:rPr>
        <w:t xml:space="preserve"> tell</w:t>
      </w:r>
      <w:r w:rsidRPr="00682FA8">
        <w:rPr>
          <w:rFonts w:eastAsia="Times New Roman" w:cs="Tahoma"/>
        </w:rPr>
        <w:t>ing</w:t>
      </w:r>
      <w:r w:rsidR="0092290E" w:rsidRPr="00682FA8">
        <w:rPr>
          <w:rFonts w:eastAsia="Times New Roman" w:cs="Tahoma"/>
        </w:rPr>
        <w:t xml:space="preserve"> our </w:t>
      </w:r>
      <w:r w:rsidR="00600BDB" w:rsidRPr="00682FA8">
        <w:rPr>
          <w:rFonts w:eastAsia="Times New Roman" w:cs="Tahoma"/>
        </w:rPr>
        <w:t xml:space="preserve">national </w:t>
      </w:r>
      <w:r w:rsidR="0092290E" w:rsidRPr="00682FA8">
        <w:rPr>
          <w:rFonts w:eastAsia="Times New Roman" w:cs="Tahoma"/>
        </w:rPr>
        <w:t>commissioner how we believe our service</w:t>
      </w:r>
      <w:r w:rsidR="00600BDB" w:rsidRPr="00682FA8">
        <w:rPr>
          <w:rFonts w:eastAsia="Times New Roman" w:cs="Tahoma"/>
        </w:rPr>
        <w:t>s</w:t>
      </w:r>
      <w:r w:rsidR="0092290E" w:rsidRPr="00682FA8">
        <w:rPr>
          <w:rFonts w:eastAsia="Times New Roman" w:cs="Tahoma"/>
        </w:rPr>
        <w:t xml:space="preserve"> should develop. Patients, GPs and other organisations will also be giving ideas to NHS England, so it’s crucial that we make our voice heard and </w:t>
      </w:r>
      <w:r w:rsidRPr="00682FA8">
        <w:rPr>
          <w:rFonts w:eastAsia="Times New Roman" w:cs="Tahoma"/>
        </w:rPr>
        <w:t xml:space="preserve">that we </w:t>
      </w:r>
      <w:r w:rsidR="0092290E" w:rsidRPr="00682FA8">
        <w:rPr>
          <w:rFonts w:eastAsia="Times New Roman" w:cs="Tahoma"/>
        </w:rPr>
        <w:t xml:space="preserve">show the benefits </w:t>
      </w:r>
      <w:proofErr w:type="gramStart"/>
      <w:r w:rsidR="0092290E" w:rsidRPr="00682FA8">
        <w:rPr>
          <w:rFonts w:eastAsia="Times New Roman" w:cs="Tahoma"/>
        </w:rPr>
        <w:t>that pharmacies</w:t>
      </w:r>
      <w:proofErr w:type="gramEnd"/>
      <w:r w:rsidR="0092290E" w:rsidRPr="00682FA8">
        <w:rPr>
          <w:rFonts w:eastAsia="Times New Roman" w:cs="Tahoma"/>
        </w:rPr>
        <w:t xml:space="preserve"> </w:t>
      </w:r>
      <w:r w:rsidRPr="00682FA8">
        <w:rPr>
          <w:rFonts w:eastAsia="Times New Roman" w:cs="Tahoma"/>
        </w:rPr>
        <w:t xml:space="preserve">can and could </w:t>
      </w:r>
      <w:r w:rsidR="0092290E" w:rsidRPr="00682FA8">
        <w:rPr>
          <w:rFonts w:eastAsia="Times New Roman" w:cs="Tahoma"/>
        </w:rPr>
        <w:t>deliver for the NHS.</w:t>
      </w:r>
    </w:p>
    <w:p w:rsidR="0092290E" w:rsidRPr="00682FA8" w:rsidRDefault="0092290E" w:rsidP="00FE43F0">
      <w:pPr>
        <w:spacing w:before="240" w:after="0" w:line="240" w:lineRule="auto"/>
        <w:rPr>
          <w:rFonts w:eastAsia="Times New Roman" w:cs="Tahoma"/>
        </w:rPr>
      </w:pPr>
      <w:r w:rsidRPr="00682FA8">
        <w:rPr>
          <w:rFonts w:eastAsia="Times New Roman" w:cs="Tahoma"/>
        </w:rPr>
        <w:t xml:space="preserve">The LPC will be working on its response to the Call to Action in a number of ways, including answering the questions set out by NHS England </w:t>
      </w:r>
      <w:r w:rsidR="00600BDB" w:rsidRPr="00682FA8">
        <w:rPr>
          <w:rFonts w:eastAsia="Times New Roman" w:cs="Tahoma"/>
        </w:rPr>
        <w:t xml:space="preserve">within it </w:t>
      </w:r>
      <w:r w:rsidRPr="00682FA8">
        <w:rPr>
          <w:rFonts w:eastAsia="Times New Roman" w:cs="Tahoma"/>
        </w:rPr>
        <w:t>and talking to the local</w:t>
      </w:r>
      <w:r w:rsidR="00B12B55" w:rsidRPr="00682FA8">
        <w:rPr>
          <w:rFonts w:eastAsia="Times New Roman" w:cs="Tahoma"/>
        </w:rPr>
        <w:t xml:space="preserve"> NHS England</w:t>
      </w:r>
      <w:r w:rsidRPr="00682FA8">
        <w:rPr>
          <w:rFonts w:eastAsia="Times New Roman" w:cs="Tahoma"/>
        </w:rPr>
        <w:t xml:space="preserve"> Area Team about how we think pharmacy services should be developed locally. </w:t>
      </w:r>
    </w:p>
    <w:p w:rsidR="00B12B55" w:rsidRPr="00682FA8" w:rsidRDefault="0092290E" w:rsidP="00FE43F0">
      <w:pPr>
        <w:spacing w:before="240" w:after="0" w:line="240" w:lineRule="auto"/>
        <w:rPr>
          <w:rFonts w:eastAsia="Times New Roman" w:cs="Tahoma"/>
        </w:rPr>
      </w:pPr>
      <w:r w:rsidRPr="00682FA8">
        <w:rPr>
          <w:rFonts w:eastAsia="Times New Roman" w:cs="Tahoma"/>
        </w:rPr>
        <w:t xml:space="preserve">But we really need your help. To support our response we need to hear examples of how innovative </w:t>
      </w:r>
      <w:r w:rsidR="00B12B55" w:rsidRPr="00682FA8">
        <w:rPr>
          <w:rFonts w:eastAsia="Times New Roman" w:cs="Tahoma"/>
        </w:rPr>
        <w:t>or</w:t>
      </w:r>
      <w:r w:rsidRPr="00682FA8">
        <w:rPr>
          <w:rFonts w:eastAsia="Times New Roman" w:cs="Tahoma"/>
        </w:rPr>
        <w:t xml:space="preserve"> high quality community pharmacy services have made a real difference </w:t>
      </w:r>
      <w:r w:rsidR="00600BDB" w:rsidRPr="00682FA8">
        <w:rPr>
          <w:rFonts w:eastAsia="Times New Roman" w:cs="Tahoma"/>
        </w:rPr>
        <w:t xml:space="preserve">to your </w:t>
      </w:r>
      <w:r w:rsidR="00B12B55" w:rsidRPr="00682FA8">
        <w:rPr>
          <w:rFonts w:eastAsia="Times New Roman" w:cs="Tahoma"/>
        </w:rPr>
        <w:t xml:space="preserve">patients; </w:t>
      </w:r>
      <w:r w:rsidRPr="00682FA8">
        <w:rPr>
          <w:rFonts w:eastAsia="Times New Roman" w:cs="Tahoma"/>
        </w:rPr>
        <w:t xml:space="preserve">or </w:t>
      </w:r>
      <w:r w:rsidR="00B12B55" w:rsidRPr="00682FA8">
        <w:rPr>
          <w:rFonts w:eastAsia="Times New Roman" w:cs="Tahoma"/>
        </w:rPr>
        <w:t>of where pharmacies</w:t>
      </w:r>
      <w:r w:rsidRPr="00682FA8">
        <w:rPr>
          <w:rFonts w:eastAsia="Times New Roman" w:cs="Tahoma"/>
        </w:rPr>
        <w:t xml:space="preserve"> have worked well with other local healthcare providers to support the care they offer. And if you have ideas on how pharmacy services in our area could be improved to better help pati</w:t>
      </w:r>
      <w:r w:rsidR="00B12B55" w:rsidRPr="00682FA8">
        <w:rPr>
          <w:rFonts w:eastAsia="Times New Roman" w:cs="Tahoma"/>
        </w:rPr>
        <w:t>ents, we want to hear about those</w:t>
      </w:r>
      <w:r w:rsidRPr="00682FA8">
        <w:rPr>
          <w:rFonts w:eastAsia="Times New Roman" w:cs="Tahoma"/>
        </w:rPr>
        <w:t xml:space="preserve"> too.</w:t>
      </w:r>
    </w:p>
    <w:p w:rsidR="00B12B55" w:rsidRPr="00682FA8" w:rsidRDefault="00B12B55" w:rsidP="00FE43F0">
      <w:pPr>
        <w:spacing w:before="240" w:after="0" w:line="240" w:lineRule="auto"/>
        <w:rPr>
          <w:rFonts w:eastAsia="Times New Roman" w:cs="Tahoma"/>
        </w:rPr>
      </w:pPr>
      <w:r w:rsidRPr="00682FA8">
        <w:rPr>
          <w:rFonts w:eastAsia="Times New Roman" w:cs="Tahoma"/>
        </w:rPr>
        <w:t xml:space="preserve">The LPC will also be sending some of your examples on to PSNC so that they too can use them to support their national response to the Call to Action. </w:t>
      </w:r>
    </w:p>
    <w:p w:rsidR="00B12B55" w:rsidRPr="00682FA8" w:rsidRDefault="0092290E" w:rsidP="00FE43F0">
      <w:pPr>
        <w:spacing w:before="240" w:after="0" w:line="240" w:lineRule="auto"/>
        <w:rPr>
          <w:rFonts w:eastAsia="Times New Roman" w:cs="Tahoma"/>
        </w:rPr>
      </w:pPr>
      <w:r w:rsidRPr="00682FA8">
        <w:rPr>
          <w:rFonts w:eastAsia="Times New Roman" w:cs="Tahoma"/>
        </w:rPr>
        <w:t>You can send your thoughts</w:t>
      </w:r>
      <w:r w:rsidR="00B12B55" w:rsidRPr="00682FA8">
        <w:rPr>
          <w:rFonts w:eastAsia="Times New Roman" w:cs="Tahoma"/>
        </w:rPr>
        <w:t>, ideas and examples</w:t>
      </w:r>
      <w:r w:rsidRPr="00682FA8">
        <w:rPr>
          <w:rFonts w:eastAsia="Times New Roman" w:cs="Tahoma"/>
        </w:rPr>
        <w:t xml:space="preserve"> to the LPC at  </w:t>
      </w:r>
      <w:proofErr w:type="spellStart"/>
      <w:r w:rsidRPr="00682FA8">
        <w:rPr>
          <w:rFonts w:eastAsia="Times New Roman" w:cs="Tahoma"/>
          <w:b/>
        </w:rPr>
        <w:t>xxxx</w:t>
      </w:r>
      <w:proofErr w:type="spellEnd"/>
      <w:r w:rsidR="00B12B55" w:rsidRPr="00682FA8">
        <w:rPr>
          <w:rFonts w:eastAsia="Times New Roman" w:cs="Tahoma"/>
          <w:b/>
        </w:rPr>
        <w:t xml:space="preserve">, </w:t>
      </w:r>
      <w:r w:rsidRPr="00682FA8">
        <w:rPr>
          <w:rFonts w:eastAsia="Times New Roman" w:cs="Tahoma"/>
        </w:rPr>
        <w:t>or better still look out for information about events we and the local Area Team will be running in the New Year and come along to talk to us.</w:t>
      </w:r>
      <w:r w:rsidR="00B12B55" w:rsidRPr="00682FA8">
        <w:rPr>
          <w:rFonts w:eastAsia="Times New Roman" w:cs="Tahoma"/>
        </w:rPr>
        <w:t xml:space="preserve"> It will be really important for us to ensure that pharmacy’s views are heard at these events, and your support will be a vital part of that.</w:t>
      </w:r>
    </w:p>
    <w:p w:rsidR="0092290E" w:rsidRPr="00682FA8" w:rsidRDefault="0092290E" w:rsidP="00FE43F0">
      <w:pPr>
        <w:spacing w:before="240" w:after="0" w:line="240" w:lineRule="auto"/>
        <w:rPr>
          <w:rFonts w:eastAsia="Times New Roman" w:cs="Tahoma"/>
          <w:b/>
        </w:rPr>
      </w:pPr>
      <w:r w:rsidRPr="00682FA8">
        <w:rPr>
          <w:rFonts w:eastAsia="Times New Roman" w:cs="Tahoma"/>
          <w:b/>
        </w:rPr>
        <w:t>Suggested quote from LPC Official/Chair:</w:t>
      </w:r>
    </w:p>
    <w:p w:rsidR="00B12B55" w:rsidRPr="00682FA8" w:rsidRDefault="00A80B98" w:rsidP="00B12B55">
      <w:pPr>
        <w:spacing w:before="240" w:after="0" w:line="240" w:lineRule="auto"/>
        <w:rPr>
          <w:rFonts w:eastAsia="Times New Roman" w:cs="Tahoma"/>
        </w:rPr>
      </w:pPr>
      <w:r w:rsidRPr="00682FA8">
        <w:rPr>
          <w:rFonts w:eastAsia="Times New Roman" w:cs="Tahoma"/>
        </w:rPr>
        <w:t>“</w:t>
      </w:r>
      <w:r w:rsidR="00B12B55" w:rsidRPr="00682FA8">
        <w:rPr>
          <w:rFonts w:eastAsia="Times New Roman" w:cs="Tahoma"/>
        </w:rPr>
        <w:t xml:space="preserve">The </w:t>
      </w:r>
      <w:r w:rsidRPr="00682FA8">
        <w:rPr>
          <w:rFonts w:eastAsia="Times New Roman" w:cs="Tahoma"/>
        </w:rPr>
        <w:t xml:space="preserve">NHS England Call to Action probably sounds like just another consultation that most pharmacies don’t really need to think about; but that couldn’t be further from the truth. This time, the </w:t>
      </w:r>
      <w:r w:rsidR="00B12B55" w:rsidRPr="00682FA8">
        <w:rPr>
          <w:rFonts w:eastAsia="Times New Roman" w:cs="Tahoma"/>
        </w:rPr>
        <w:t xml:space="preserve">future of community </w:t>
      </w:r>
      <w:r w:rsidRPr="00682FA8">
        <w:rPr>
          <w:rFonts w:eastAsia="Times New Roman" w:cs="Tahoma"/>
        </w:rPr>
        <w:t>pharmacy really is at stake.</w:t>
      </w:r>
    </w:p>
    <w:p w:rsidR="00B12B55" w:rsidRPr="00682FA8" w:rsidRDefault="00A80B98" w:rsidP="00FE43F0">
      <w:pPr>
        <w:spacing w:before="240" w:after="0" w:line="240" w:lineRule="auto"/>
        <w:rPr>
          <w:rFonts w:eastAsia="Times New Roman" w:cs="Tahoma"/>
        </w:rPr>
      </w:pPr>
      <w:r w:rsidRPr="00682FA8">
        <w:rPr>
          <w:rFonts w:eastAsia="Times New Roman" w:cs="Tahoma"/>
        </w:rPr>
        <w:t>It’s no secret that the NHS has serious financial problems at the moment, and if we don’t tell our national commissioner and our local Area Teams how much we have to offer and what benefits our services can offer the NHS and patients in the fut</w:t>
      </w:r>
      <w:r w:rsidR="00600BDB" w:rsidRPr="00682FA8">
        <w:rPr>
          <w:rFonts w:eastAsia="Times New Roman" w:cs="Tahoma"/>
        </w:rPr>
        <w:t>ure, we risk having services scaled back</w:t>
      </w:r>
      <w:r w:rsidRPr="00682FA8">
        <w:rPr>
          <w:rFonts w:eastAsia="Times New Roman" w:cs="Tahoma"/>
        </w:rPr>
        <w:t xml:space="preserve">, rather than </w:t>
      </w:r>
      <w:r w:rsidR="00600BDB" w:rsidRPr="00682FA8">
        <w:rPr>
          <w:rFonts w:eastAsia="Times New Roman" w:cs="Tahoma"/>
        </w:rPr>
        <w:t>developed.</w:t>
      </w:r>
    </w:p>
    <w:p w:rsidR="00A80B98" w:rsidRPr="00682FA8" w:rsidRDefault="00A80B98" w:rsidP="00FE43F0">
      <w:pPr>
        <w:spacing w:before="240" w:after="0" w:line="240" w:lineRule="auto"/>
        <w:rPr>
          <w:rFonts w:eastAsia="Times New Roman" w:cs="Tahoma"/>
        </w:rPr>
      </w:pPr>
      <w:r w:rsidRPr="00682FA8">
        <w:rPr>
          <w:rFonts w:eastAsia="Times New Roman" w:cs="Tahoma"/>
        </w:rPr>
        <w:t xml:space="preserve">Of course the LPC and national organisations will be working </w:t>
      </w:r>
      <w:r w:rsidR="00600BDB" w:rsidRPr="00682FA8">
        <w:rPr>
          <w:rFonts w:eastAsia="Times New Roman" w:cs="Tahoma"/>
        </w:rPr>
        <w:t xml:space="preserve">very hard to do this on your </w:t>
      </w:r>
      <w:r w:rsidRPr="00682FA8">
        <w:rPr>
          <w:rFonts w:eastAsia="Times New Roman" w:cs="Tahoma"/>
        </w:rPr>
        <w:t>behalf, but we need all the help we can get on this – the more examples of great practice we have and the more people we have talking about those, the better chance we have of making sure NHS England hears us loudly and clearly and comes up with a primary care strategy that has community pharmacies at its heart.”</w:t>
      </w:r>
    </w:p>
    <w:p w:rsidR="0092290E" w:rsidRPr="00682FA8" w:rsidRDefault="0092290E" w:rsidP="00FE43F0">
      <w:pPr>
        <w:spacing w:before="240" w:after="0" w:line="240" w:lineRule="auto"/>
        <w:rPr>
          <w:rFonts w:eastAsia="Times New Roman" w:cs="Tahoma"/>
          <w:b/>
        </w:rPr>
      </w:pPr>
      <w:r w:rsidRPr="00682FA8">
        <w:rPr>
          <w:rFonts w:eastAsia="Times New Roman" w:cs="Tahoma"/>
          <w:b/>
        </w:rPr>
        <w:t>Quote from PSNC Chief Executive, Sue Sharpe:</w:t>
      </w:r>
    </w:p>
    <w:p w:rsidR="0092290E" w:rsidRPr="00682FA8" w:rsidRDefault="0092290E" w:rsidP="00FE43F0">
      <w:pPr>
        <w:spacing w:before="240" w:after="0" w:line="240" w:lineRule="auto"/>
        <w:rPr>
          <w:rFonts w:eastAsia="Times New Roman" w:cs="Tahoma"/>
        </w:rPr>
      </w:pPr>
    </w:p>
    <w:p w:rsidR="00A80B98" w:rsidRPr="00682FA8" w:rsidRDefault="004D3764" w:rsidP="00FE43F0">
      <w:pPr>
        <w:spacing w:before="240" w:after="0" w:line="240" w:lineRule="auto"/>
        <w:rPr>
          <w:rFonts w:eastAsia="Times New Roman" w:cs="Tahoma"/>
        </w:rPr>
      </w:pPr>
      <w:r w:rsidRPr="00682FA8">
        <w:rPr>
          <w:rFonts w:eastAsia="Times New Roman" w:cs="Tahoma"/>
        </w:rPr>
        <w:t>"The launch of NHS England’s Call to Action on community pharmacy</w:t>
      </w:r>
      <w:r w:rsidR="00A80B98" w:rsidRPr="00682FA8">
        <w:rPr>
          <w:rFonts w:eastAsia="Times New Roman" w:cs="Tahoma"/>
        </w:rPr>
        <w:t xml:space="preserve"> represents an </w:t>
      </w:r>
      <w:r w:rsidRPr="00682FA8">
        <w:rPr>
          <w:rFonts w:eastAsia="Times New Roman" w:cs="Tahoma"/>
        </w:rPr>
        <w:t>important milestone for the sector in the reformed NHS. It gives us our biggest opportunity yet to shape pharmacy’s future, both by making our own views heard and by finding out more about what users and commissioners of our services think, and it is vital that we take it.</w:t>
      </w:r>
    </w:p>
    <w:p w:rsidR="00A80B98" w:rsidRPr="00682FA8" w:rsidRDefault="00A80B98" w:rsidP="00FE43F0">
      <w:pPr>
        <w:spacing w:before="240" w:after="0" w:line="240" w:lineRule="auto"/>
        <w:rPr>
          <w:rFonts w:eastAsia="Times New Roman" w:cs="Tahoma"/>
        </w:rPr>
      </w:pPr>
      <w:r w:rsidRPr="00682FA8">
        <w:rPr>
          <w:rFonts w:eastAsia="Times New Roman" w:cs="Tahoma"/>
        </w:rPr>
        <w:t xml:space="preserve">PSNC will be responding to the Call to Action to continue to make the case for the greater role we know pharmacies can play in improving patients’ health and making the NHS sustainable, but it will also be important for pharmacy to be heard at a local level. We </w:t>
      </w:r>
      <w:r w:rsidR="004B65F4" w:rsidRPr="00682FA8">
        <w:rPr>
          <w:rFonts w:eastAsia="Times New Roman" w:cs="Tahoma"/>
        </w:rPr>
        <w:t xml:space="preserve">have provided guidance and support for </w:t>
      </w:r>
      <w:r w:rsidRPr="00682FA8">
        <w:rPr>
          <w:rFonts w:eastAsia="Times New Roman" w:cs="Tahoma"/>
        </w:rPr>
        <w:t xml:space="preserve">LPCs to </w:t>
      </w:r>
      <w:r w:rsidR="004B65F4" w:rsidRPr="00682FA8">
        <w:rPr>
          <w:rFonts w:eastAsia="Times New Roman" w:cs="Tahoma"/>
        </w:rPr>
        <w:t xml:space="preserve">help them to do that and in the New Year </w:t>
      </w:r>
      <w:r w:rsidRPr="00682FA8">
        <w:rPr>
          <w:rFonts w:eastAsia="Times New Roman" w:cs="Tahoma"/>
        </w:rPr>
        <w:t>we will be hosting a number of local engagement events to seek their views</w:t>
      </w:r>
      <w:r w:rsidR="004B65F4" w:rsidRPr="00682FA8">
        <w:rPr>
          <w:rFonts w:eastAsia="Times New Roman" w:cs="Tahoma"/>
        </w:rPr>
        <w:t xml:space="preserve"> and help them with their local responses and actions.</w:t>
      </w:r>
    </w:p>
    <w:p w:rsidR="00BA5A8F" w:rsidRPr="00682FA8" w:rsidRDefault="00A80B98" w:rsidP="004B65F4">
      <w:pPr>
        <w:spacing w:before="240" w:after="0" w:line="240" w:lineRule="auto"/>
        <w:rPr>
          <w:rFonts w:eastAsia="Times New Roman" w:cs="Tahoma"/>
        </w:rPr>
      </w:pPr>
      <w:r w:rsidRPr="00682FA8">
        <w:rPr>
          <w:rFonts w:eastAsia="Times New Roman" w:cs="Tahoma"/>
        </w:rPr>
        <w:t>LPCs</w:t>
      </w:r>
      <w:r w:rsidR="004B65F4" w:rsidRPr="00682FA8">
        <w:rPr>
          <w:rFonts w:eastAsia="Times New Roman" w:cs="Tahoma"/>
        </w:rPr>
        <w:t xml:space="preserve"> and PSNC</w:t>
      </w:r>
      <w:r w:rsidRPr="00682FA8">
        <w:rPr>
          <w:rFonts w:eastAsia="Times New Roman" w:cs="Tahoma"/>
        </w:rPr>
        <w:t xml:space="preserve"> also need help from </w:t>
      </w:r>
      <w:r w:rsidR="004B65F4" w:rsidRPr="00682FA8">
        <w:rPr>
          <w:rFonts w:eastAsia="Times New Roman" w:cs="Tahoma"/>
        </w:rPr>
        <w:t xml:space="preserve">pharmacies </w:t>
      </w:r>
      <w:r w:rsidRPr="00682FA8">
        <w:rPr>
          <w:rFonts w:eastAsia="Times New Roman" w:cs="Tahoma"/>
        </w:rPr>
        <w:t>on this important piece of work</w:t>
      </w:r>
      <w:r w:rsidR="004B65F4" w:rsidRPr="00682FA8">
        <w:rPr>
          <w:rFonts w:eastAsia="Times New Roman" w:cs="Tahoma"/>
        </w:rPr>
        <w:t xml:space="preserve"> though. PSNC set out its vision for community pharmacy this year describing how services could be developed across medicines optimisation, public health, </w:t>
      </w:r>
      <w:proofErr w:type="spellStart"/>
      <w:proofErr w:type="gramStart"/>
      <w:r w:rsidR="004B65F4" w:rsidRPr="00682FA8">
        <w:rPr>
          <w:rFonts w:eastAsia="Times New Roman" w:cs="Tahoma"/>
        </w:rPr>
        <w:t>self</w:t>
      </w:r>
      <w:proofErr w:type="gramEnd"/>
      <w:r w:rsidR="004B65F4" w:rsidRPr="00682FA8">
        <w:rPr>
          <w:rFonts w:eastAsia="Times New Roman" w:cs="Tahoma"/>
        </w:rPr>
        <w:t xml:space="preserve"> care</w:t>
      </w:r>
      <w:proofErr w:type="spellEnd"/>
      <w:r w:rsidR="004B65F4" w:rsidRPr="00682FA8">
        <w:rPr>
          <w:rFonts w:eastAsia="Times New Roman" w:cs="Tahoma"/>
        </w:rPr>
        <w:t xml:space="preserve"> and supporting independent living, and we need your examples of successful services to support that vision. You can share your thoughts and examples</w:t>
      </w:r>
      <w:r w:rsidR="00600BDB" w:rsidRPr="00682FA8">
        <w:rPr>
          <w:rFonts w:eastAsia="Times New Roman" w:cs="Tahoma"/>
        </w:rPr>
        <w:t xml:space="preserve"> through your LPC or </w:t>
      </w:r>
      <w:r w:rsidR="004B65F4" w:rsidRPr="00682FA8">
        <w:rPr>
          <w:rFonts w:eastAsia="Times New Roman" w:cs="Tahoma"/>
        </w:rPr>
        <w:t xml:space="preserve">Regional Representative, and of course </w:t>
      </w:r>
      <w:r w:rsidR="00600BDB" w:rsidRPr="00682FA8">
        <w:rPr>
          <w:rFonts w:eastAsia="Times New Roman" w:cs="Tahoma"/>
        </w:rPr>
        <w:t xml:space="preserve">by talking </w:t>
      </w:r>
      <w:r w:rsidR="004B65F4" w:rsidRPr="00682FA8">
        <w:rPr>
          <w:rFonts w:eastAsia="Times New Roman" w:cs="Tahoma"/>
        </w:rPr>
        <w:t>directly to your local Area Team.”</w:t>
      </w:r>
    </w:p>
    <w:sectPr w:rsidR="00BA5A8F" w:rsidRPr="00682F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84B00"/>
    <w:multiLevelType w:val="multilevel"/>
    <w:tmpl w:val="00E2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EFF"/>
    <w:rsid w:val="00184EFF"/>
    <w:rsid w:val="004B65F4"/>
    <w:rsid w:val="004D3764"/>
    <w:rsid w:val="00600BDB"/>
    <w:rsid w:val="00604BB5"/>
    <w:rsid w:val="00682FA8"/>
    <w:rsid w:val="0092290E"/>
    <w:rsid w:val="00A80B98"/>
    <w:rsid w:val="00B12B55"/>
    <w:rsid w:val="00F1602A"/>
    <w:rsid w:val="00FE4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43F0"/>
    <w:rPr>
      <w:color w:val="0000FF"/>
      <w:u w:val="single"/>
    </w:rPr>
  </w:style>
  <w:style w:type="character" w:styleId="Strong">
    <w:name w:val="Strong"/>
    <w:basedOn w:val="DefaultParagraphFont"/>
    <w:uiPriority w:val="22"/>
    <w:qFormat/>
    <w:rsid w:val="00FE43F0"/>
    <w:rPr>
      <w:b/>
      <w:bCs/>
    </w:rPr>
  </w:style>
  <w:style w:type="paragraph" w:styleId="BalloonText">
    <w:name w:val="Balloon Text"/>
    <w:basedOn w:val="Normal"/>
    <w:link w:val="BalloonTextChar"/>
    <w:uiPriority w:val="99"/>
    <w:semiHidden/>
    <w:unhideWhenUsed/>
    <w:rsid w:val="00600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B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43F0"/>
    <w:rPr>
      <w:color w:val="0000FF"/>
      <w:u w:val="single"/>
    </w:rPr>
  </w:style>
  <w:style w:type="character" w:styleId="Strong">
    <w:name w:val="Strong"/>
    <w:basedOn w:val="DefaultParagraphFont"/>
    <w:uiPriority w:val="22"/>
    <w:qFormat/>
    <w:rsid w:val="00FE43F0"/>
    <w:rPr>
      <w:b/>
      <w:bCs/>
    </w:rPr>
  </w:style>
  <w:style w:type="paragraph" w:styleId="BalloonText">
    <w:name w:val="Balloon Text"/>
    <w:basedOn w:val="Normal"/>
    <w:link w:val="BalloonTextChar"/>
    <w:uiPriority w:val="99"/>
    <w:semiHidden/>
    <w:unhideWhenUsed/>
    <w:rsid w:val="00600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B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86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Smeaton</dc:creator>
  <cp:lastModifiedBy>abuxton</cp:lastModifiedBy>
  <cp:revision>4</cp:revision>
  <cp:lastPrinted>2013-12-17T12:25:00Z</cp:lastPrinted>
  <dcterms:created xsi:type="dcterms:W3CDTF">2013-12-17T12:32:00Z</dcterms:created>
  <dcterms:modified xsi:type="dcterms:W3CDTF">2013-12-17T16:06:00Z</dcterms:modified>
</cp:coreProperties>
</file>