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6E" w:rsidRDefault="0019026E" w:rsidP="00B55609">
      <w:pPr>
        <w:jc w:val="center"/>
        <w:rPr>
          <w:rFonts w:ascii="Arial" w:hAnsi="Arial" w:cs="Arial"/>
          <w:b/>
          <w:sz w:val="24"/>
          <w:szCs w:val="24"/>
        </w:rPr>
      </w:pPr>
    </w:p>
    <w:p w:rsidR="0019026E" w:rsidRPr="0019026E" w:rsidRDefault="0019026E" w:rsidP="00B55609">
      <w:pPr>
        <w:jc w:val="center"/>
        <w:rPr>
          <w:rFonts w:ascii="Arial" w:hAnsi="Arial" w:cs="Arial"/>
          <w:b/>
          <w:sz w:val="28"/>
          <w:szCs w:val="28"/>
        </w:rPr>
      </w:pPr>
      <w:r w:rsidRPr="0019026E">
        <w:rPr>
          <w:rFonts w:ascii="Arial" w:hAnsi="Arial" w:cs="Arial"/>
          <w:b/>
          <w:sz w:val="28"/>
          <w:szCs w:val="28"/>
        </w:rPr>
        <w:t xml:space="preserve">Pharmacy </w:t>
      </w:r>
      <w:r w:rsidR="005A7420">
        <w:rPr>
          <w:rFonts w:ascii="Arial" w:hAnsi="Arial" w:cs="Arial"/>
          <w:b/>
          <w:sz w:val="28"/>
          <w:szCs w:val="28"/>
        </w:rPr>
        <w:t xml:space="preserve">Referral </w:t>
      </w:r>
      <w:r w:rsidRPr="0019026E">
        <w:rPr>
          <w:rFonts w:ascii="Arial" w:hAnsi="Arial" w:cs="Arial"/>
          <w:b/>
          <w:sz w:val="28"/>
          <w:szCs w:val="28"/>
        </w:rPr>
        <w:t>Form</w:t>
      </w:r>
    </w:p>
    <w:p w:rsidR="0019026E" w:rsidRPr="0019026E" w:rsidRDefault="0019026E" w:rsidP="00B55609">
      <w:pPr>
        <w:jc w:val="center"/>
        <w:rPr>
          <w:rFonts w:ascii="Arial" w:hAnsi="Arial" w:cs="Arial"/>
          <w:b/>
          <w:sz w:val="28"/>
          <w:szCs w:val="28"/>
        </w:rPr>
      </w:pPr>
      <w:r w:rsidRPr="0019026E">
        <w:rPr>
          <w:rFonts w:ascii="Arial" w:hAnsi="Arial" w:cs="Arial"/>
          <w:b/>
          <w:sz w:val="28"/>
          <w:szCs w:val="28"/>
        </w:rPr>
        <w:t>Please Fax this form (on a secure fax to) Ageing Better in Camden: 02072781904</w:t>
      </w:r>
    </w:p>
    <w:tbl>
      <w:tblPr>
        <w:tblStyle w:val="TableGrid"/>
        <w:tblW w:w="0" w:type="auto"/>
        <w:tblLook w:val="04A0" w:firstRow="1" w:lastRow="0" w:firstColumn="1" w:lastColumn="0" w:noHBand="0" w:noVBand="1"/>
      </w:tblPr>
      <w:tblGrid>
        <w:gridCol w:w="7054"/>
        <w:gridCol w:w="3510"/>
      </w:tblGrid>
      <w:tr w:rsidR="00C651B4" w:rsidRPr="0019026E" w:rsidTr="00C651B4">
        <w:tc>
          <w:tcPr>
            <w:tcW w:w="7054" w:type="dxa"/>
          </w:tcPr>
          <w:p w:rsidR="00C651B4" w:rsidRPr="0019026E" w:rsidRDefault="00DD10F4">
            <w:pPr>
              <w:rPr>
                <w:rFonts w:ascii="Arial" w:hAnsi="Arial" w:cs="Arial"/>
                <w:sz w:val="28"/>
                <w:szCs w:val="28"/>
              </w:rPr>
            </w:pPr>
            <w:r>
              <w:rPr>
                <w:rFonts w:ascii="Arial" w:hAnsi="Arial" w:cs="Arial"/>
                <w:sz w:val="28"/>
                <w:szCs w:val="28"/>
              </w:rPr>
              <w:t>*</w:t>
            </w:r>
            <w:r w:rsidR="00C651B4" w:rsidRPr="0019026E">
              <w:rPr>
                <w:rFonts w:ascii="Arial" w:hAnsi="Arial" w:cs="Arial"/>
                <w:sz w:val="28"/>
                <w:szCs w:val="28"/>
              </w:rPr>
              <w:t>Name:</w:t>
            </w:r>
          </w:p>
          <w:p w:rsidR="00C651B4" w:rsidRPr="0019026E" w:rsidRDefault="00C651B4">
            <w:pPr>
              <w:rPr>
                <w:rFonts w:ascii="Arial" w:hAnsi="Arial" w:cs="Arial"/>
                <w:sz w:val="28"/>
                <w:szCs w:val="28"/>
              </w:rPr>
            </w:pPr>
          </w:p>
        </w:tc>
        <w:tc>
          <w:tcPr>
            <w:tcW w:w="3510" w:type="dxa"/>
          </w:tcPr>
          <w:p w:rsidR="00C651B4" w:rsidRPr="0019026E" w:rsidRDefault="00DD10F4">
            <w:pPr>
              <w:rPr>
                <w:rFonts w:ascii="Arial" w:hAnsi="Arial" w:cs="Arial"/>
                <w:sz w:val="28"/>
                <w:szCs w:val="28"/>
              </w:rPr>
            </w:pPr>
            <w:r>
              <w:rPr>
                <w:rFonts w:ascii="Arial" w:hAnsi="Arial" w:cs="Arial"/>
                <w:sz w:val="28"/>
                <w:szCs w:val="28"/>
              </w:rPr>
              <w:t>*</w:t>
            </w:r>
            <w:proofErr w:type="spellStart"/>
            <w:r w:rsidR="00C651B4" w:rsidRPr="0019026E">
              <w:rPr>
                <w:rFonts w:ascii="Arial" w:hAnsi="Arial" w:cs="Arial"/>
                <w:sz w:val="28"/>
                <w:szCs w:val="28"/>
              </w:rPr>
              <w:t>DoB</w:t>
            </w:r>
            <w:proofErr w:type="spellEnd"/>
          </w:p>
        </w:tc>
      </w:tr>
      <w:tr w:rsidR="00C651B4" w:rsidRPr="0019026E" w:rsidTr="00C651B4">
        <w:tc>
          <w:tcPr>
            <w:tcW w:w="7054" w:type="dxa"/>
          </w:tcPr>
          <w:p w:rsidR="00C651B4" w:rsidRPr="0019026E" w:rsidRDefault="00C651B4">
            <w:pPr>
              <w:rPr>
                <w:rFonts w:ascii="Arial" w:hAnsi="Arial" w:cs="Arial"/>
                <w:sz w:val="28"/>
                <w:szCs w:val="28"/>
              </w:rPr>
            </w:pPr>
            <w:r w:rsidRPr="0019026E">
              <w:rPr>
                <w:rFonts w:ascii="Arial" w:hAnsi="Arial" w:cs="Arial"/>
                <w:sz w:val="28"/>
                <w:szCs w:val="28"/>
              </w:rPr>
              <w:t>Address:</w:t>
            </w:r>
          </w:p>
          <w:p w:rsidR="00C651B4" w:rsidRPr="0019026E" w:rsidRDefault="00C651B4">
            <w:pPr>
              <w:rPr>
                <w:rFonts w:ascii="Arial" w:hAnsi="Arial" w:cs="Arial"/>
                <w:sz w:val="28"/>
                <w:szCs w:val="28"/>
              </w:rPr>
            </w:pPr>
          </w:p>
          <w:p w:rsidR="00C651B4" w:rsidRPr="0019026E" w:rsidRDefault="00C651B4">
            <w:pPr>
              <w:rPr>
                <w:rFonts w:ascii="Arial" w:hAnsi="Arial" w:cs="Arial"/>
                <w:sz w:val="28"/>
                <w:szCs w:val="28"/>
              </w:rPr>
            </w:pPr>
          </w:p>
          <w:p w:rsidR="00C651B4" w:rsidRPr="0019026E" w:rsidRDefault="00C651B4">
            <w:pPr>
              <w:rPr>
                <w:rFonts w:ascii="Arial" w:hAnsi="Arial" w:cs="Arial"/>
                <w:sz w:val="28"/>
                <w:szCs w:val="28"/>
              </w:rPr>
            </w:pPr>
          </w:p>
        </w:tc>
        <w:tc>
          <w:tcPr>
            <w:tcW w:w="3510" w:type="dxa"/>
          </w:tcPr>
          <w:p w:rsidR="00C651B4" w:rsidRPr="0019026E" w:rsidRDefault="00C651B4">
            <w:pPr>
              <w:rPr>
                <w:rFonts w:ascii="Arial" w:hAnsi="Arial" w:cs="Arial"/>
                <w:sz w:val="28"/>
                <w:szCs w:val="28"/>
              </w:rPr>
            </w:pPr>
            <w:r w:rsidRPr="0019026E">
              <w:rPr>
                <w:rFonts w:ascii="Arial" w:hAnsi="Arial" w:cs="Arial"/>
                <w:sz w:val="28"/>
                <w:szCs w:val="28"/>
              </w:rPr>
              <w:t>Ethnicity</w:t>
            </w:r>
          </w:p>
        </w:tc>
      </w:tr>
      <w:tr w:rsidR="00C651B4" w:rsidRPr="0019026E" w:rsidTr="00C651B4">
        <w:tc>
          <w:tcPr>
            <w:tcW w:w="7054" w:type="dxa"/>
          </w:tcPr>
          <w:p w:rsidR="000B7B74" w:rsidRPr="0019026E" w:rsidRDefault="00DD10F4">
            <w:pPr>
              <w:rPr>
                <w:rFonts w:ascii="Arial" w:hAnsi="Arial" w:cs="Arial"/>
                <w:sz w:val="28"/>
                <w:szCs w:val="28"/>
              </w:rPr>
            </w:pPr>
            <w:r>
              <w:rPr>
                <w:rFonts w:ascii="Arial" w:hAnsi="Arial" w:cs="Arial"/>
                <w:sz w:val="28"/>
                <w:szCs w:val="28"/>
              </w:rPr>
              <w:t>*</w:t>
            </w:r>
            <w:r w:rsidR="00C651B4" w:rsidRPr="0019026E">
              <w:rPr>
                <w:rFonts w:ascii="Arial" w:hAnsi="Arial" w:cs="Arial"/>
                <w:sz w:val="28"/>
                <w:szCs w:val="28"/>
              </w:rPr>
              <w:t>Telephone:</w:t>
            </w:r>
          </w:p>
        </w:tc>
        <w:tc>
          <w:tcPr>
            <w:tcW w:w="3510" w:type="dxa"/>
          </w:tcPr>
          <w:p w:rsidR="00C651B4" w:rsidRPr="0019026E" w:rsidRDefault="00C651B4">
            <w:pPr>
              <w:rPr>
                <w:rFonts w:ascii="Arial" w:hAnsi="Arial" w:cs="Arial"/>
                <w:sz w:val="28"/>
                <w:szCs w:val="28"/>
              </w:rPr>
            </w:pPr>
            <w:r w:rsidRPr="0019026E">
              <w:rPr>
                <w:rFonts w:ascii="Arial" w:hAnsi="Arial" w:cs="Arial"/>
                <w:sz w:val="28"/>
                <w:szCs w:val="28"/>
              </w:rPr>
              <w:t>Sexuality</w:t>
            </w:r>
            <w:r w:rsidR="00DD10F4">
              <w:rPr>
                <w:rFonts w:ascii="Arial" w:hAnsi="Arial" w:cs="Arial"/>
                <w:sz w:val="28"/>
                <w:szCs w:val="28"/>
              </w:rPr>
              <w:t>:</w:t>
            </w:r>
          </w:p>
        </w:tc>
      </w:tr>
      <w:tr w:rsidR="000B7B74" w:rsidRPr="0019026E" w:rsidTr="00C651B4">
        <w:tc>
          <w:tcPr>
            <w:tcW w:w="7054" w:type="dxa"/>
          </w:tcPr>
          <w:p w:rsidR="000B7B74" w:rsidRPr="0019026E" w:rsidRDefault="000B7B74">
            <w:pPr>
              <w:rPr>
                <w:rFonts w:ascii="Arial" w:hAnsi="Arial" w:cs="Arial"/>
                <w:sz w:val="28"/>
                <w:szCs w:val="28"/>
              </w:rPr>
            </w:pPr>
            <w:r>
              <w:rPr>
                <w:rFonts w:ascii="Arial" w:hAnsi="Arial" w:cs="Arial"/>
                <w:sz w:val="28"/>
                <w:szCs w:val="28"/>
              </w:rPr>
              <w:t>Email:</w:t>
            </w:r>
          </w:p>
        </w:tc>
        <w:tc>
          <w:tcPr>
            <w:tcW w:w="3510" w:type="dxa"/>
          </w:tcPr>
          <w:p w:rsidR="000B7B74" w:rsidRPr="0019026E" w:rsidRDefault="000B7B74">
            <w:pPr>
              <w:rPr>
                <w:rFonts w:ascii="Arial" w:hAnsi="Arial" w:cs="Arial"/>
                <w:sz w:val="28"/>
                <w:szCs w:val="28"/>
              </w:rPr>
            </w:pPr>
            <w:r w:rsidRPr="0019026E">
              <w:rPr>
                <w:rFonts w:ascii="Arial" w:hAnsi="Arial" w:cs="Arial"/>
                <w:sz w:val="28"/>
                <w:szCs w:val="28"/>
              </w:rPr>
              <w:t>Gender:</w:t>
            </w:r>
          </w:p>
        </w:tc>
      </w:tr>
      <w:tr w:rsidR="00C651B4" w:rsidRPr="0019026E" w:rsidTr="00C651B4">
        <w:tc>
          <w:tcPr>
            <w:tcW w:w="7054" w:type="dxa"/>
          </w:tcPr>
          <w:p w:rsidR="00C651B4" w:rsidRPr="0019026E" w:rsidRDefault="000B7B74">
            <w:pPr>
              <w:rPr>
                <w:rFonts w:ascii="Arial" w:hAnsi="Arial" w:cs="Arial"/>
                <w:sz w:val="28"/>
                <w:szCs w:val="28"/>
              </w:rPr>
            </w:pPr>
            <w:r>
              <w:rPr>
                <w:rFonts w:ascii="Arial" w:hAnsi="Arial" w:cs="Arial"/>
                <w:sz w:val="28"/>
                <w:szCs w:val="28"/>
              </w:rPr>
              <w:t>Religion:</w:t>
            </w:r>
          </w:p>
        </w:tc>
        <w:tc>
          <w:tcPr>
            <w:tcW w:w="3510" w:type="dxa"/>
          </w:tcPr>
          <w:p w:rsidR="00C651B4" w:rsidRPr="0019026E" w:rsidRDefault="00C651B4">
            <w:pPr>
              <w:rPr>
                <w:rFonts w:ascii="Arial" w:hAnsi="Arial" w:cs="Arial"/>
                <w:sz w:val="28"/>
                <w:szCs w:val="28"/>
              </w:rPr>
            </w:pPr>
            <w:r w:rsidRPr="0019026E">
              <w:rPr>
                <w:rFonts w:ascii="Arial" w:hAnsi="Arial" w:cs="Arial"/>
                <w:sz w:val="28"/>
                <w:szCs w:val="28"/>
              </w:rPr>
              <w:t>Camden Resident</w:t>
            </w:r>
            <w:r w:rsidR="00365452">
              <w:rPr>
                <w:rFonts w:ascii="Arial" w:hAnsi="Arial" w:cs="Arial"/>
                <w:sz w:val="28"/>
                <w:szCs w:val="28"/>
              </w:rPr>
              <w:t xml:space="preserve"> (tick)</w:t>
            </w:r>
          </w:p>
        </w:tc>
      </w:tr>
      <w:tr w:rsidR="00C651B4" w:rsidRPr="0019026E" w:rsidTr="00C651B4">
        <w:tc>
          <w:tcPr>
            <w:tcW w:w="7054" w:type="dxa"/>
          </w:tcPr>
          <w:p w:rsidR="00C651B4" w:rsidRPr="0019026E" w:rsidRDefault="000B7B74">
            <w:pPr>
              <w:rPr>
                <w:rFonts w:ascii="Arial" w:hAnsi="Arial" w:cs="Arial"/>
                <w:sz w:val="28"/>
                <w:szCs w:val="28"/>
              </w:rPr>
            </w:pPr>
            <w:r>
              <w:rPr>
                <w:rFonts w:ascii="Arial" w:hAnsi="Arial" w:cs="Arial"/>
                <w:sz w:val="28"/>
                <w:szCs w:val="28"/>
              </w:rPr>
              <w:t>Lives alone:</w:t>
            </w:r>
          </w:p>
        </w:tc>
        <w:tc>
          <w:tcPr>
            <w:tcW w:w="3510" w:type="dxa"/>
          </w:tcPr>
          <w:p w:rsidR="00C651B4" w:rsidRPr="0019026E" w:rsidRDefault="00C651B4">
            <w:pPr>
              <w:rPr>
                <w:rFonts w:ascii="Arial" w:hAnsi="Arial" w:cs="Arial"/>
                <w:sz w:val="28"/>
                <w:szCs w:val="28"/>
              </w:rPr>
            </w:pPr>
            <w:r w:rsidRPr="0019026E">
              <w:rPr>
                <w:rFonts w:ascii="Arial" w:hAnsi="Arial" w:cs="Arial"/>
                <w:sz w:val="28"/>
                <w:szCs w:val="28"/>
              </w:rPr>
              <w:t>Over 60</w:t>
            </w:r>
            <w:r w:rsidR="00365452">
              <w:rPr>
                <w:rFonts w:ascii="Arial" w:hAnsi="Arial" w:cs="Arial"/>
                <w:sz w:val="28"/>
                <w:szCs w:val="28"/>
              </w:rPr>
              <w:t xml:space="preserve"> (tick)</w:t>
            </w:r>
          </w:p>
        </w:tc>
      </w:tr>
    </w:tbl>
    <w:p w:rsidR="00C651B4" w:rsidRPr="0019026E" w:rsidRDefault="00C651B4">
      <w:pPr>
        <w:rPr>
          <w:rFonts w:ascii="Arial" w:hAnsi="Arial" w:cs="Arial"/>
          <w:sz w:val="28"/>
          <w:szCs w:val="28"/>
        </w:rPr>
      </w:pPr>
    </w:p>
    <w:tbl>
      <w:tblPr>
        <w:tblStyle w:val="TableGrid"/>
        <w:tblW w:w="0" w:type="auto"/>
        <w:tblLook w:val="04A0" w:firstRow="1" w:lastRow="0" w:firstColumn="1" w:lastColumn="0" w:noHBand="0" w:noVBand="1"/>
      </w:tblPr>
      <w:tblGrid>
        <w:gridCol w:w="9039"/>
        <w:gridCol w:w="1525"/>
      </w:tblGrid>
      <w:tr w:rsidR="00C651B4" w:rsidRPr="0019026E" w:rsidTr="00B55609">
        <w:tc>
          <w:tcPr>
            <w:tcW w:w="9039" w:type="dxa"/>
          </w:tcPr>
          <w:p w:rsidR="00C651B4" w:rsidRDefault="00DD10F4" w:rsidP="0019026E">
            <w:pPr>
              <w:rPr>
                <w:rFonts w:ascii="Arial" w:hAnsi="Arial" w:cs="Arial"/>
                <w:sz w:val="28"/>
                <w:szCs w:val="28"/>
              </w:rPr>
            </w:pPr>
            <w:r>
              <w:rPr>
                <w:rFonts w:ascii="Arial" w:hAnsi="Arial" w:cs="Arial"/>
                <w:sz w:val="28"/>
                <w:szCs w:val="28"/>
              </w:rPr>
              <w:t>*</w:t>
            </w:r>
            <w:r w:rsidR="00C651B4" w:rsidRPr="0019026E">
              <w:rPr>
                <w:rFonts w:ascii="Arial" w:hAnsi="Arial" w:cs="Arial"/>
                <w:sz w:val="28"/>
                <w:szCs w:val="28"/>
              </w:rPr>
              <w:t xml:space="preserve">I would like support to meet new people and/or to go out more.  </w:t>
            </w:r>
            <w:r>
              <w:rPr>
                <w:rFonts w:ascii="Arial" w:hAnsi="Arial" w:cs="Arial"/>
                <w:sz w:val="28"/>
                <w:szCs w:val="28"/>
              </w:rPr>
              <w:t xml:space="preserve">Or just to find out more about the project.  </w:t>
            </w:r>
            <w:r w:rsidR="00C651B4" w:rsidRPr="0019026E">
              <w:rPr>
                <w:rFonts w:ascii="Arial" w:hAnsi="Arial" w:cs="Arial"/>
                <w:sz w:val="28"/>
                <w:szCs w:val="28"/>
              </w:rPr>
              <w:t>Please pass my details to Community Connectors</w:t>
            </w:r>
          </w:p>
          <w:p w:rsidR="0019026E" w:rsidRPr="0019026E" w:rsidRDefault="0019026E" w:rsidP="0019026E">
            <w:pPr>
              <w:rPr>
                <w:rFonts w:ascii="Arial" w:hAnsi="Arial" w:cs="Arial"/>
                <w:sz w:val="28"/>
                <w:szCs w:val="28"/>
              </w:rPr>
            </w:pPr>
          </w:p>
        </w:tc>
        <w:tc>
          <w:tcPr>
            <w:tcW w:w="1525" w:type="dxa"/>
          </w:tcPr>
          <w:p w:rsidR="00C651B4" w:rsidRPr="0019026E" w:rsidRDefault="00C651B4">
            <w:pPr>
              <w:rPr>
                <w:rFonts w:ascii="Arial" w:hAnsi="Arial" w:cs="Arial"/>
                <w:sz w:val="28"/>
                <w:szCs w:val="28"/>
              </w:rPr>
            </w:pPr>
          </w:p>
        </w:tc>
      </w:tr>
      <w:tr w:rsidR="00DD10F4" w:rsidRPr="0019026E" w:rsidTr="00B55609">
        <w:tc>
          <w:tcPr>
            <w:tcW w:w="9039" w:type="dxa"/>
          </w:tcPr>
          <w:p w:rsidR="00DD10F4" w:rsidRPr="0019026E" w:rsidRDefault="00DD10F4" w:rsidP="0019026E">
            <w:pPr>
              <w:rPr>
                <w:rFonts w:ascii="Arial" w:hAnsi="Arial" w:cs="Arial"/>
                <w:sz w:val="28"/>
                <w:szCs w:val="28"/>
              </w:rPr>
            </w:pPr>
            <w:r>
              <w:rPr>
                <w:rFonts w:ascii="Arial" w:hAnsi="Arial" w:cs="Arial"/>
                <w:sz w:val="28"/>
                <w:szCs w:val="28"/>
              </w:rPr>
              <w:t>Not counting the people you live with, how often do you meet up with chil</w:t>
            </w:r>
            <w:bookmarkStart w:id="0" w:name="_GoBack"/>
            <w:r>
              <w:rPr>
                <w:rFonts w:ascii="Arial" w:hAnsi="Arial" w:cs="Arial"/>
                <w:sz w:val="28"/>
                <w:szCs w:val="28"/>
              </w:rPr>
              <w:t>d</w:t>
            </w:r>
            <w:bookmarkEnd w:id="0"/>
            <w:r>
              <w:rPr>
                <w:rFonts w:ascii="Arial" w:hAnsi="Arial" w:cs="Arial"/>
                <w:sz w:val="28"/>
                <w:szCs w:val="28"/>
              </w:rPr>
              <w:t>ren, family and friends?</w:t>
            </w:r>
          </w:p>
        </w:tc>
        <w:tc>
          <w:tcPr>
            <w:tcW w:w="1525" w:type="dxa"/>
          </w:tcPr>
          <w:p w:rsidR="00DD10F4" w:rsidRPr="0019026E" w:rsidRDefault="00DD10F4">
            <w:pPr>
              <w:rPr>
                <w:rFonts w:ascii="Arial" w:hAnsi="Arial" w:cs="Arial"/>
                <w:sz w:val="28"/>
                <w:szCs w:val="28"/>
              </w:rPr>
            </w:pPr>
          </w:p>
        </w:tc>
      </w:tr>
    </w:tbl>
    <w:p w:rsidR="00B55609" w:rsidRPr="0019026E" w:rsidRDefault="00B55609">
      <w:pPr>
        <w:rPr>
          <w:rFonts w:ascii="Arial" w:hAnsi="Arial" w:cs="Arial"/>
          <w:sz w:val="28"/>
          <w:szCs w:val="28"/>
        </w:rPr>
      </w:pPr>
    </w:p>
    <w:tbl>
      <w:tblPr>
        <w:tblStyle w:val="TableGrid"/>
        <w:tblW w:w="0" w:type="auto"/>
        <w:tblLook w:val="04A0" w:firstRow="1" w:lastRow="0" w:firstColumn="1" w:lastColumn="0" w:noHBand="0" w:noVBand="1"/>
      </w:tblPr>
      <w:tblGrid>
        <w:gridCol w:w="5282"/>
        <w:gridCol w:w="5282"/>
      </w:tblGrid>
      <w:tr w:rsidR="00B55609" w:rsidRPr="0019026E" w:rsidTr="00B55609">
        <w:tc>
          <w:tcPr>
            <w:tcW w:w="5282" w:type="dxa"/>
          </w:tcPr>
          <w:p w:rsidR="00B55609" w:rsidRPr="0019026E" w:rsidRDefault="00DD10F4">
            <w:pPr>
              <w:rPr>
                <w:rFonts w:ascii="Arial" w:hAnsi="Arial" w:cs="Arial"/>
                <w:sz w:val="28"/>
                <w:szCs w:val="28"/>
              </w:rPr>
            </w:pPr>
            <w:r>
              <w:rPr>
                <w:rFonts w:ascii="Arial" w:hAnsi="Arial" w:cs="Arial"/>
                <w:sz w:val="28"/>
                <w:szCs w:val="28"/>
              </w:rPr>
              <w:t>*</w:t>
            </w:r>
            <w:r w:rsidR="00B55609" w:rsidRPr="0019026E">
              <w:rPr>
                <w:rFonts w:ascii="Arial" w:hAnsi="Arial" w:cs="Arial"/>
                <w:sz w:val="28"/>
                <w:szCs w:val="28"/>
              </w:rPr>
              <w:t>Visited by</w:t>
            </w:r>
            <w:r>
              <w:rPr>
                <w:rFonts w:ascii="Arial" w:hAnsi="Arial" w:cs="Arial"/>
                <w:sz w:val="28"/>
                <w:szCs w:val="28"/>
              </w:rPr>
              <w:t>:</w:t>
            </w:r>
          </w:p>
        </w:tc>
        <w:tc>
          <w:tcPr>
            <w:tcW w:w="5282" w:type="dxa"/>
          </w:tcPr>
          <w:p w:rsidR="00B55609" w:rsidRPr="0019026E" w:rsidRDefault="00DD10F4">
            <w:pPr>
              <w:rPr>
                <w:rFonts w:ascii="Arial" w:hAnsi="Arial" w:cs="Arial"/>
                <w:sz w:val="28"/>
                <w:szCs w:val="28"/>
              </w:rPr>
            </w:pPr>
            <w:r>
              <w:rPr>
                <w:rFonts w:ascii="Arial" w:hAnsi="Arial" w:cs="Arial"/>
                <w:sz w:val="28"/>
                <w:szCs w:val="28"/>
              </w:rPr>
              <w:t>*</w:t>
            </w:r>
            <w:r w:rsidR="00B55609" w:rsidRPr="0019026E">
              <w:rPr>
                <w:rFonts w:ascii="Arial" w:hAnsi="Arial" w:cs="Arial"/>
                <w:sz w:val="28"/>
                <w:szCs w:val="28"/>
              </w:rPr>
              <w:t>From</w:t>
            </w:r>
            <w:r>
              <w:rPr>
                <w:rFonts w:ascii="Arial" w:hAnsi="Arial" w:cs="Arial"/>
                <w:sz w:val="28"/>
                <w:szCs w:val="28"/>
              </w:rPr>
              <w:t>:</w:t>
            </w:r>
          </w:p>
        </w:tc>
      </w:tr>
      <w:tr w:rsidR="00B55609" w:rsidRPr="0019026E" w:rsidTr="00B55609">
        <w:tc>
          <w:tcPr>
            <w:tcW w:w="5282" w:type="dxa"/>
          </w:tcPr>
          <w:p w:rsidR="00B55609" w:rsidRPr="0019026E" w:rsidRDefault="00DD10F4">
            <w:pPr>
              <w:rPr>
                <w:rFonts w:ascii="Arial" w:hAnsi="Arial" w:cs="Arial"/>
                <w:sz w:val="28"/>
                <w:szCs w:val="28"/>
              </w:rPr>
            </w:pPr>
            <w:r>
              <w:rPr>
                <w:rFonts w:ascii="Arial" w:hAnsi="Arial" w:cs="Arial"/>
                <w:sz w:val="28"/>
                <w:szCs w:val="28"/>
              </w:rPr>
              <w:t>*</w:t>
            </w:r>
            <w:r w:rsidR="00B55609" w:rsidRPr="0019026E">
              <w:rPr>
                <w:rFonts w:ascii="Arial" w:hAnsi="Arial" w:cs="Arial"/>
                <w:sz w:val="28"/>
                <w:szCs w:val="28"/>
              </w:rPr>
              <w:t>Date</w:t>
            </w:r>
            <w:r>
              <w:rPr>
                <w:rFonts w:ascii="Arial" w:hAnsi="Arial" w:cs="Arial"/>
                <w:sz w:val="28"/>
                <w:szCs w:val="28"/>
              </w:rPr>
              <w:t>:</w:t>
            </w:r>
          </w:p>
        </w:tc>
        <w:tc>
          <w:tcPr>
            <w:tcW w:w="5282" w:type="dxa"/>
          </w:tcPr>
          <w:p w:rsidR="00B55609" w:rsidRPr="0019026E" w:rsidRDefault="00DD10F4">
            <w:pPr>
              <w:rPr>
                <w:rFonts w:ascii="Arial" w:hAnsi="Arial" w:cs="Arial"/>
                <w:sz w:val="28"/>
                <w:szCs w:val="28"/>
              </w:rPr>
            </w:pPr>
            <w:r>
              <w:rPr>
                <w:rFonts w:ascii="Arial" w:hAnsi="Arial" w:cs="Arial"/>
                <w:sz w:val="28"/>
                <w:szCs w:val="28"/>
              </w:rPr>
              <w:t>*</w:t>
            </w:r>
            <w:r w:rsidR="00B55609" w:rsidRPr="0019026E">
              <w:rPr>
                <w:rFonts w:ascii="Arial" w:hAnsi="Arial" w:cs="Arial"/>
                <w:sz w:val="28"/>
                <w:szCs w:val="28"/>
              </w:rPr>
              <w:t>Telephone</w:t>
            </w:r>
            <w:r>
              <w:rPr>
                <w:rFonts w:ascii="Arial" w:hAnsi="Arial" w:cs="Arial"/>
                <w:sz w:val="28"/>
                <w:szCs w:val="28"/>
              </w:rPr>
              <w:t>:</w:t>
            </w:r>
          </w:p>
        </w:tc>
      </w:tr>
      <w:tr w:rsidR="00B55609" w:rsidRPr="0019026E" w:rsidTr="00B55609">
        <w:tc>
          <w:tcPr>
            <w:tcW w:w="10564" w:type="dxa"/>
            <w:gridSpan w:val="2"/>
          </w:tcPr>
          <w:p w:rsidR="00B55609" w:rsidRPr="00FD2AA9" w:rsidRDefault="00DD10F4" w:rsidP="00DD10F4">
            <w:pPr>
              <w:rPr>
                <w:rFonts w:ascii="Arial" w:hAnsi="Arial" w:cs="Arial"/>
                <w:i/>
                <w:sz w:val="28"/>
                <w:szCs w:val="28"/>
              </w:rPr>
            </w:pPr>
            <w:r w:rsidRPr="00FD2AA9">
              <w:rPr>
                <w:rFonts w:ascii="Arial" w:hAnsi="Arial" w:cs="Arial"/>
                <w:i/>
                <w:sz w:val="28"/>
                <w:szCs w:val="28"/>
              </w:rPr>
              <w:t>*</w:t>
            </w:r>
            <w:r w:rsidR="00B55609" w:rsidRPr="00FD2AA9">
              <w:rPr>
                <w:rFonts w:ascii="Arial" w:hAnsi="Arial" w:cs="Arial"/>
                <w:i/>
                <w:sz w:val="28"/>
                <w:szCs w:val="28"/>
              </w:rPr>
              <w:t xml:space="preserve">IMPORTANT:  This must be read to the client:  “In signing this form you are consenting to this information being shared with the partner organisations in accordance with the data protection Act 1988”  This data will be held on Ageing Better in Camden’s </w:t>
            </w:r>
            <w:r w:rsidRPr="00FD2AA9">
              <w:rPr>
                <w:rFonts w:ascii="Arial" w:hAnsi="Arial" w:cs="Arial"/>
                <w:i/>
                <w:sz w:val="28"/>
                <w:szCs w:val="28"/>
              </w:rPr>
              <w:t xml:space="preserve"> secure d</w:t>
            </w:r>
            <w:r w:rsidR="00B55609" w:rsidRPr="00FD2AA9">
              <w:rPr>
                <w:rFonts w:ascii="Arial" w:hAnsi="Arial" w:cs="Arial"/>
                <w:i/>
                <w:sz w:val="28"/>
                <w:szCs w:val="28"/>
              </w:rPr>
              <w:t xml:space="preserve">atabase.  </w:t>
            </w:r>
          </w:p>
        </w:tc>
      </w:tr>
      <w:tr w:rsidR="00B55609" w:rsidRPr="0019026E" w:rsidTr="00B55609">
        <w:tc>
          <w:tcPr>
            <w:tcW w:w="10564" w:type="dxa"/>
            <w:gridSpan w:val="2"/>
          </w:tcPr>
          <w:p w:rsidR="00B55609" w:rsidRDefault="00DD10F4">
            <w:pPr>
              <w:rPr>
                <w:rFonts w:ascii="Arial" w:hAnsi="Arial" w:cs="Arial"/>
                <w:sz w:val="28"/>
                <w:szCs w:val="28"/>
              </w:rPr>
            </w:pPr>
            <w:r>
              <w:rPr>
                <w:rFonts w:ascii="Arial" w:hAnsi="Arial" w:cs="Arial"/>
                <w:sz w:val="28"/>
                <w:szCs w:val="28"/>
              </w:rPr>
              <w:t>*</w:t>
            </w:r>
            <w:r w:rsidR="00B55609" w:rsidRPr="0019026E">
              <w:rPr>
                <w:rFonts w:ascii="Arial" w:hAnsi="Arial" w:cs="Arial"/>
                <w:sz w:val="28"/>
                <w:szCs w:val="28"/>
              </w:rPr>
              <w:t>Signed:  (Client or representative)</w:t>
            </w:r>
          </w:p>
          <w:p w:rsidR="00FD2AA9" w:rsidRPr="0019026E" w:rsidRDefault="00FD2AA9">
            <w:pPr>
              <w:rPr>
                <w:rFonts w:ascii="Arial" w:hAnsi="Arial" w:cs="Arial"/>
                <w:sz w:val="28"/>
                <w:szCs w:val="28"/>
              </w:rPr>
            </w:pPr>
          </w:p>
        </w:tc>
      </w:tr>
    </w:tbl>
    <w:p w:rsidR="009D79CE" w:rsidRPr="0019026E" w:rsidRDefault="009D79CE" w:rsidP="000B7B74">
      <w:pPr>
        <w:rPr>
          <w:rFonts w:ascii="Arial" w:hAnsi="Arial" w:cs="Arial"/>
          <w:sz w:val="28"/>
          <w:szCs w:val="28"/>
        </w:rPr>
      </w:pPr>
    </w:p>
    <w:sectPr w:rsidR="009D79CE" w:rsidRPr="0019026E" w:rsidSect="00912FD9">
      <w:headerReference w:type="default" r:id="rId7"/>
      <w:footerReference w:type="default" r:id="rId8"/>
      <w:pgSz w:w="11906" w:h="16838"/>
      <w:pgMar w:top="2694" w:right="849" w:bottom="1440" w:left="709" w:header="70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33" w:rsidRDefault="00016733" w:rsidP="002302D5">
      <w:pPr>
        <w:spacing w:after="0" w:line="240" w:lineRule="auto"/>
      </w:pPr>
      <w:r>
        <w:separator/>
      </w:r>
    </w:p>
  </w:endnote>
  <w:endnote w:type="continuationSeparator" w:id="0">
    <w:p w:rsidR="00016733" w:rsidRDefault="00016733" w:rsidP="00230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50A" w:rsidRDefault="0019550A">
    <w:pPr>
      <w:pStyle w:val="Footer"/>
      <w:rPr>
        <w:rFonts w:ascii="Arial" w:hAnsi="Arial" w:cs="Arial"/>
        <w:b/>
        <w:color w:val="17365D" w:themeColor="text2" w:themeShade="BF"/>
        <w:sz w:val="20"/>
        <w:szCs w:val="20"/>
      </w:rPr>
    </w:pPr>
  </w:p>
  <w:p w:rsidR="0019550A" w:rsidRPr="00912FD9" w:rsidRDefault="0019550A">
    <w:pPr>
      <w:pStyle w:val="Footer"/>
      <w:rPr>
        <w:rFonts w:ascii="Arial" w:hAnsi="Arial" w:cs="Arial"/>
        <w:b/>
        <w:color w:val="17365D" w:themeColor="text2" w:themeShade="BF"/>
        <w:sz w:val="18"/>
        <w:szCs w:val="20"/>
      </w:rPr>
    </w:pPr>
    <w:r w:rsidRPr="00912FD9">
      <w:rPr>
        <w:rFonts w:ascii="Arial" w:hAnsi="Arial" w:cs="Arial"/>
        <w:b/>
        <w:color w:val="17365D" w:themeColor="text2" w:themeShade="BF"/>
        <w:sz w:val="18"/>
        <w:szCs w:val="20"/>
      </w:rPr>
      <w:t xml:space="preserve">Age UK Camden is the Ageing Better in Camden lead organisation and is solely responsible to Big Lottery Fund for the delivery of the programme in accordance with </w:t>
    </w:r>
    <w:r w:rsidR="00E0458B" w:rsidRPr="00912FD9">
      <w:rPr>
        <w:rFonts w:ascii="Arial" w:hAnsi="Arial" w:cs="Arial"/>
        <w:b/>
        <w:color w:val="17365D" w:themeColor="text2" w:themeShade="BF"/>
        <w:sz w:val="18"/>
        <w:szCs w:val="20"/>
      </w:rPr>
      <w:t xml:space="preserve">Big Lottery Fund terms and conditions. </w:t>
    </w:r>
  </w:p>
  <w:p w:rsidR="0019550A" w:rsidRPr="00912FD9" w:rsidRDefault="0019550A" w:rsidP="00912FD9">
    <w:pPr>
      <w:pStyle w:val="Footer"/>
      <w:rPr>
        <w:rFonts w:ascii="Arial" w:hAnsi="Arial" w:cs="Arial"/>
        <w:b/>
        <w:color w:val="17365D" w:themeColor="text2" w:themeShade="BF"/>
        <w:sz w:val="18"/>
        <w:szCs w:val="20"/>
      </w:rPr>
    </w:pPr>
  </w:p>
  <w:p w:rsidR="003E7286" w:rsidRPr="00912FD9" w:rsidRDefault="003E7286" w:rsidP="00912FD9">
    <w:pPr>
      <w:pStyle w:val="Footer"/>
      <w:rPr>
        <w:rFonts w:ascii="Arial" w:hAnsi="Arial" w:cs="Arial"/>
        <w:color w:val="17365D" w:themeColor="text2" w:themeShade="BF"/>
        <w:sz w:val="18"/>
        <w:szCs w:val="20"/>
      </w:rPr>
    </w:pPr>
    <w:r w:rsidRPr="00912FD9">
      <w:rPr>
        <w:rFonts w:ascii="Arial" w:hAnsi="Arial" w:cs="Arial"/>
        <w:b/>
        <w:color w:val="17365D" w:themeColor="text2" w:themeShade="BF"/>
        <w:sz w:val="18"/>
        <w:szCs w:val="20"/>
      </w:rPr>
      <w:t>Age UK Camden</w:t>
    </w:r>
    <w:r w:rsidRPr="00912FD9">
      <w:rPr>
        <w:rFonts w:ascii="Arial" w:hAnsi="Arial" w:cs="Arial"/>
        <w:color w:val="17365D" w:themeColor="text2" w:themeShade="BF"/>
        <w:sz w:val="18"/>
        <w:szCs w:val="20"/>
      </w:rPr>
      <w:tab/>
    </w:r>
    <w:r w:rsidRPr="00912FD9">
      <w:rPr>
        <w:rFonts w:ascii="Arial" w:hAnsi="Arial" w:cs="Arial"/>
        <w:b/>
        <w:color w:val="17365D" w:themeColor="text2" w:themeShade="BF"/>
        <w:sz w:val="18"/>
        <w:szCs w:val="20"/>
      </w:rPr>
      <w:t>t</w:t>
    </w:r>
    <w:r w:rsidRPr="00912FD9">
      <w:rPr>
        <w:rFonts w:ascii="Arial" w:hAnsi="Arial" w:cs="Arial"/>
        <w:color w:val="17365D" w:themeColor="text2" w:themeShade="BF"/>
        <w:sz w:val="18"/>
        <w:szCs w:val="20"/>
      </w:rPr>
      <w:t xml:space="preserve"> 020 7239 0400</w:t>
    </w:r>
  </w:p>
  <w:p w:rsidR="003E7286" w:rsidRPr="00912FD9" w:rsidRDefault="003E7286" w:rsidP="00912FD9">
    <w:pPr>
      <w:pStyle w:val="Footer"/>
      <w:rPr>
        <w:rFonts w:ascii="Arial" w:hAnsi="Arial" w:cs="Arial"/>
        <w:color w:val="17365D" w:themeColor="text2" w:themeShade="BF"/>
        <w:sz w:val="18"/>
        <w:szCs w:val="20"/>
      </w:rPr>
    </w:pPr>
    <w:r w:rsidRPr="00912FD9">
      <w:rPr>
        <w:rFonts w:ascii="Arial" w:hAnsi="Arial" w:cs="Arial"/>
        <w:noProof/>
        <w:color w:val="17365D" w:themeColor="text2" w:themeShade="BF"/>
        <w:sz w:val="18"/>
        <w:szCs w:val="20"/>
        <w:lang w:eastAsia="en-GB"/>
      </w:rPr>
      <w:drawing>
        <wp:anchor distT="0" distB="0" distL="114300" distR="114300" simplePos="0" relativeHeight="251660288" behindDoc="0" locked="0" layoutInCell="1" allowOverlap="1">
          <wp:simplePos x="0" y="0"/>
          <wp:positionH relativeFrom="column">
            <wp:posOffset>4743450</wp:posOffset>
          </wp:positionH>
          <wp:positionV relativeFrom="paragraph">
            <wp:posOffset>40640</wp:posOffset>
          </wp:positionV>
          <wp:extent cx="478790" cy="478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s.jpg"/>
                  <pic:cNvPicPr/>
                </pic:nvPicPr>
                <pic:blipFill>
                  <a:blip r:embed="rId1">
                    <a:extLst>
                      <a:ext uri="{28A0092B-C50C-407E-A947-70E740481C1C}">
                        <a14:useLocalDpi xmlns:a14="http://schemas.microsoft.com/office/drawing/2010/main" val="0"/>
                      </a:ext>
                    </a:extLst>
                  </a:blip>
                  <a:stretch>
                    <a:fillRect/>
                  </a:stretch>
                </pic:blipFill>
                <pic:spPr>
                  <a:xfrm>
                    <a:off x="0" y="0"/>
                    <a:ext cx="478790" cy="478790"/>
                  </a:xfrm>
                  <a:prstGeom prst="rect">
                    <a:avLst/>
                  </a:prstGeom>
                </pic:spPr>
              </pic:pic>
            </a:graphicData>
          </a:graphic>
        </wp:anchor>
      </w:drawing>
    </w:r>
    <w:r w:rsidRPr="00912FD9">
      <w:rPr>
        <w:rFonts w:ascii="Arial" w:hAnsi="Arial" w:cs="Arial"/>
        <w:noProof/>
        <w:color w:val="17365D" w:themeColor="text2" w:themeShade="BF"/>
        <w:sz w:val="18"/>
        <w:szCs w:val="20"/>
        <w:lang w:eastAsia="en-GB"/>
      </w:rPr>
      <w:drawing>
        <wp:anchor distT="0" distB="0" distL="114300" distR="114300" simplePos="0" relativeHeight="251661312" behindDoc="0" locked="0" layoutInCell="1" allowOverlap="1">
          <wp:simplePos x="0" y="0"/>
          <wp:positionH relativeFrom="column">
            <wp:posOffset>5305425</wp:posOffset>
          </wp:positionH>
          <wp:positionV relativeFrom="paragraph">
            <wp:posOffset>42545</wp:posOffset>
          </wp:positionV>
          <wp:extent cx="742950" cy="445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2950" cy="445135"/>
                  </a:xfrm>
                  <a:prstGeom prst="rect">
                    <a:avLst/>
                  </a:prstGeom>
                </pic:spPr>
              </pic:pic>
            </a:graphicData>
          </a:graphic>
        </wp:anchor>
      </w:drawing>
    </w:r>
    <w:r w:rsidRPr="00912FD9">
      <w:rPr>
        <w:rFonts w:ascii="Arial" w:hAnsi="Arial" w:cs="Arial"/>
        <w:color w:val="17365D" w:themeColor="text2" w:themeShade="BF"/>
        <w:sz w:val="18"/>
        <w:szCs w:val="20"/>
      </w:rPr>
      <w:t>Tavis House</w:t>
    </w:r>
    <w:r w:rsidRPr="00912FD9">
      <w:rPr>
        <w:rFonts w:ascii="Arial" w:hAnsi="Arial" w:cs="Arial"/>
        <w:color w:val="17365D" w:themeColor="text2" w:themeShade="BF"/>
        <w:sz w:val="18"/>
        <w:szCs w:val="20"/>
      </w:rPr>
      <w:tab/>
    </w:r>
    <w:r w:rsidRPr="00912FD9">
      <w:rPr>
        <w:rFonts w:ascii="Arial" w:hAnsi="Arial" w:cs="Arial"/>
        <w:b/>
        <w:color w:val="17365D" w:themeColor="text2" w:themeShade="BF"/>
        <w:sz w:val="18"/>
        <w:szCs w:val="20"/>
      </w:rPr>
      <w:t>f</w:t>
    </w:r>
    <w:r w:rsidRPr="00912FD9">
      <w:rPr>
        <w:rFonts w:ascii="Arial" w:hAnsi="Arial" w:cs="Arial"/>
        <w:color w:val="17365D" w:themeColor="text2" w:themeShade="BF"/>
        <w:sz w:val="18"/>
        <w:szCs w:val="20"/>
      </w:rPr>
      <w:t xml:space="preserve"> 020 7278 1904</w:t>
    </w:r>
  </w:p>
  <w:p w:rsidR="003E7286" w:rsidRPr="00912FD9" w:rsidRDefault="003E7286" w:rsidP="00912FD9">
    <w:pPr>
      <w:pStyle w:val="Footer"/>
      <w:rPr>
        <w:rFonts w:ascii="Arial" w:hAnsi="Arial" w:cs="Arial"/>
        <w:color w:val="17365D" w:themeColor="text2" w:themeShade="BF"/>
        <w:sz w:val="18"/>
        <w:szCs w:val="20"/>
      </w:rPr>
    </w:pPr>
    <w:r w:rsidRPr="00912FD9">
      <w:rPr>
        <w:rFonts w:ascii="Arial" w:hAnsi="Arial" w:cs="Arial"/>
        <w:color w:val="17365D" w:themeColor="text2" w:themeShade="BF"/>
        <w:sz w:val="18"/>
        <w:szCs w:val="20"/>
      </w:rPr>
      <w:t>1-6 Tavistock Square</w:t>
    </w:r>
    <w:r w:rsidRPr="00912FD9">
      <w:rPr>
        <w:rFonts w:ascii="Arial" w:hAnsi="Arial" w:cs="Arial"/>
        <w:color w:val="17365D" w:themeColor="text2" w:themeShade="BF"/>
        <w:sz w:val="18"/>
        <w:szCs w:val="20"/>
      </w:rPr>
      <w:tab/>
    </w:r>
    <w:r w:rsidR="00912FD9">
      <w:rPr>
        <w:rFonts w:ascii="Arial" w:hAnsi="Arial" w:cs="Arial"/>
        <w:color w:val="17365D" w:themeColor="text2" w:themeShade="BF"/>
        <w:sz w:val="18"/>
        <w:szCs w:val="20"/>
      </w:rPr>
      <w:t xml:space="preserve">                    </w:t>
    </w:r>
    <w:r w:rsidRPr="00912FD9">
      <w:rPr>
        <w:rFonts w:ascii="Arial" w:hAnsi="Arial" w:cs="Arial"/>
        <w:b/>
        <w:color w:val="17365D" w:themeColor="text2" w:themeShade="BF"/>
        <w:sz w:val="18"/>
        <w:szCs w:val="20"/>
      </w:rPr>
      <w:t>e</w:t>
    </w:r>
    <w:r w:rsidRPr="00912FD9">
      <w:rPr>
        <w:rFonts w:ascii="Arial" w:hAnsi="Arial" w:cs="Arial"/>
        <w:color w:val="17365D" w:themeColor="text2" w:themeShade="BF"/>
        <w:sz w:val="18"/>
        <w:szCs w:val="20"/>
      </w:rPr>
      <w:t xml:space="preserve"> </w:t>
    </w:r>
    <w:hyperlink r:id="rId3" w:history="1">
      <w:r w:rsidRPr="00912FD9">
        <w:rPr>
          <w:rStyle w:val="Hyperlink"/>
          <w:rFonts w:ascii="Arial" w:hAnsi="Arial" w:cs="Arial"/>
          <w:color w:val="17365D" w:themeColor="text2" w:themeShade="BF"/>
          <w:sz w:val="18"/>
          <w:szCs w:val="20"/>
        </w:rPr>
        <w:t>info@ageukcamden.org.uk</w:t>
      </w:r>
    </w:hyperlink>
  </w:p>
  <w:p w:rsidR="003E7286" w:rsidRDefault="003E7286" w:rsidP="00912FD9">
    <w:pPr>
      <w:pStyle w:val="Footer"/>
    </w:pPr>
    <w:r w:rsidRPr="00912FD9">
      <w:rPr>
        <w:rFonts w:ascii="Arial" w:hAnsi="Arial" w:cs="Arial"/>
        <w:color w:val="17365D" w:themeColor="text2" w:themeShade="BF"/>
        <w:sz w:val="18"/>
        <w:szCs w:val="20"/>
      </w:rPr>
      <w:t>London WC1H 9NA</w:t>
    </w:r>
    <w:r w:rsidR="00912FD9">
      <w:rPr>
        <w:rFonts w:ascii="Arial" w:hAnsi="Arial" w:cs="Arial"/>
        <w:color w:val="17365D" w:themeColor="text2" w:themeShade="BF"/>
        <w:sz w:val="18"/>
        <w:szCs w:val="20"/>
      </w:rPr>
      <w:tab/>
      <w:t xml:space="preserve">                 </w:t>
    </w:r>
    <w:hyperlink r:id="rId4" w:history="1">
      <w:r w:rsidRPr="00912FD9">
        <w:rPr>
          <w:rStyle w:val="Hyperlink"/>
          <w:rFonts w:ascii="Arial" w:hAnsi="Arial" w:cs="Arial"/>
          <w:color w:val="17365D" w:themeColor="text2" w:themeShade="BF"/>
          <w:sz w:val="18"/>
          <w:szCs w:val="20"/>
        </w:rPr>
        <w:t>www.ageukcamden.org.uk</w:t>
      </w:r>
    </w:hyperlink>
  </w:p>
  <w:p w:rsidR="0019550A" w:rsidRDefault="0019550A">
    <w:pPr>
      <w:pStyle w:val="Footer"/>
    </w:pPr>
  </w:p>
  <w:p w:rsidR="002302D5" w:rsidRPr="00E0458B" w:rsidRDefault="00E0458B">
    <w:pPr>
      <w:pStyle w:val="Footer"/>
      <w:rPr>
        <w:color w:val="17365D" w:themeColor="text2" w:themeShade="BF"/>
        <w:sz w:val="16"/>
      </w:rPr>
    </w:pPr>
    <w:r w:rsidRPr="00E0458B">
      <w:rPr>
        <w:color w:val="17365D" w:themeColor="text2" w:themeShade="BF"/>
        <w:sz w:val="16"/>
      </w:rPr>
      <w:t>Age UK Camden is a trading name of Age Concern Camden, which is a registered charity number: 293446 and a company limited by guarantee. Registered in England number 1969975. Registered office: Tavis House, 1-6 Tavistock Square, London WC1H 9NA. ID10979 05/11</w:t>
    </w:r>
    <w:r w:rsidR="003E7286" w:rsidRPr="00E0458B">
      <w:rPr>
        <w:color w:val="17365D" w:themeColor="text2" w:themeShade="BF"/>
        <w:sz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33" w:rsidRDefault="00016733" w:rsidP="002302D5">
      <w:pPr>
        <w:spacing w:after="0" w:line="240" w:lineRule="auto"/>
      </w:pPr>
      <w:r>
        <w:separator/>
      </w:r>
    </w:p>
  </w:footnote>
  <w:footnote w:type="continuationSeparator" w:id="0">
    <w:p w:rsidR="00016733" w:rsidRDefault="00016733" w:rsidP="00230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D5" w:rsidRDefault="00D41C49">
    <w:pPr>
      <w:pStyle w:val="Header"/>
    </w:pPr>
    <w:r>
      <w:rPr>
        <w:noProof/>
        <w:lang w:eastAsia="en-GB"/>
      </w:rPr>
      <w:drawing>
        <wp:anchor distT="0" distB="0" distL="114300" distR="114300" simplePos="0" relativeHeight="251658240" behindDoc="0" locked="0" layoutInCell="1" allowOverlap="1">
          <wp:simplePos x="0" y="0"/>
          <wp:positionH relativeFrom="margin">
            <wp:posOffset>4235450</wp:posOffset>
          </wp:positionH>
          <wp:positionV relativeFrom="margin">
            <wp:posOffset>-1392555</wp:posOffset>
          </wp:positionV>
          <wp:extent cx="2479040" cy="14192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C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9040" cy="1419225"/>
                  </a:xfrm>
                  <a:prstGeom prst="rect">
                    <a:avLst/>
                  </a:prstGeom>
                </pic:spPr>
              </pic:pic>
            </a:graphicData>
          </a:graphic>
        </wp:anchor>
      </w:drawing>
    </w:r>
  </w:p>
  <w:p w:rsidR="002302D5" w:rsidRDefault="00D41C49">
    <w:pPr>
      <w:pStyle w:val="Header"/>
    </w:pPr>
    <w:r>
      <w:rPr>
        <w:noProof/>
        <w:lang w:eastAsia="en-GB"/>
      </w:rPr>
      <w:drawing>
        <wp:anchor distT="0" distB="0" distL="114300" distR="114300" simplePos="0" relativeHeight="251659264" behindDoc="0" locked="0" layoutInCell="1" allowOverlap="1">
          <wp:simplePos x="0" y="0"/>
          <wp:positionH relativeFrom="margin">
            <wp:posOffset>20955</wp:posOffset>
          </wp:positionH>
          <wp:positionV relativeFrom="margin">
            <wp:posOffset>-1046480</wp:posOffset>
          </wp:positionV>
          <wp:extent cx="1054100" cy="713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_big_e_min_blue.jpg"/>
                  <pic:cNvPicPr/>
                </pic:nvPicPr>
                <pic:blipFill>
                  <a:blip r:embed="rId2">
                    <a:extLst>
                      <a:ext uri="{28A0092B-C50C-407E-A947-70E740481C1C}">
                        <a14:useLocalDpi xmlns:a14="http://schemas.microsoft.com/office/drawing/2010/main" val="0"/>
                      </a:ext>
                    </a:extLst>
                  </a:blip>
                  <a:stretch>
                    <a:fillRect/>
                  </a:stretch>
                </pic:blipFill>
                <pic:spPr>
                  <a:xfrm>
                    <a:off x="0" y="0"/>
                    <a:ext cx="1054100" cy="7137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D5"/>
    <w:rsid w:val="00016733"/>
    <w:rsid w:val="000B7B74"/>
    <w:rsid w:val="000E1F93"/>
    <w:rsid w:val="0019026E"/>
    <w:rsid w:val="0019550A"/>
    <w:rsid w:val="001D0203"/>
    <w:rsid w:val="001D2DA5"/>
    <w:rsid w:val="002302D5"/>
    <w:rsid w:val="002840F9"/>
    <w:rsid w:val="00365452"/>
    <w:rsid w:val="00382D58"/>
    <w:rsid w:val="003A17DC"/>
    <w:rsid w:val="003E7286"/>
    <w:rsid w:val="0054552F"/>
    <w:rsid w:val="005A7420"/>
    <w:rsid w:val="009100DF"/>
    <w:rsid w:val="00912FD9"/>
    <w:rsid w:val="009D79CE"/>
    <w:rsid w:val="00A21831"/>
    <w:rsid w:val="00AA18FC"/>
    <w:rsid w:val="00B32E8F"/>
    <w:rsid w:val="00B55609"/>
    <w:rsid w:val="00C651B4"/>
    <w:rsid w:val="00D41C49"/>
    <w:rsid w:val="00DD10F4"/>
    <w:rsid w:val="00E0458B"/>
    <w:rsid w:val="00FD2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2D5"/>
    <w:rPr>
      <w:rFonts w:ascii="Tahoma" w:hAnsi="Tahoma" w:cs="Tahoma"/>
      <w:sz w:val="16"/>
      <w:szCs w:val="16"/>
    </w:rPr>
  </w:style>
  <w:style w:type="paragraph" w:styleId="Header">
    <w:name w:val="header"/>
    <w:basedOn w:val="Normal"/>
    <w:link w:val="HeaderChar"/>
    <w:uiPriority w:val="99"/>
    <w:unhideWhenUsed/>
    <w:rsid w:val="00230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2D5"/>
  </w:style>
  <w:style w:type="paragraph" w:styleId="Footer">
    <w:name w:val="footer"/>
    <w:basedOn w:val="Normal"/>
    <w:link w:val="FooterChar"/>
    <w:uiPriority w:val="99"/>
    <w:unhideWhenUsed/>
    <w:rsid w:val="00230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2D5"/>
  </w:style>
  <w:style w:type="character" w:styleId="Hyperlink">
    <w:name w:val="Hyperlink"/>
    <w:basedOn w:val="DefaultParagraphFont"/>
    <w:uiPriority w:val="99"/>
    <w:unhideWhenUsed/>
    <w:rsid w:val="003E7286"/>
    <w:rPr>
      <w:color w:val="0000FF" w:themeColor="hyperlink"/>
      <w:u w:val="single"/>
    </w:rPr>
  </w:style>
  <w:style w:type="table" w:styleId="TableGrid">
    <w:name w:val="Table Grid"/>
    <w:basedOn w:val="TableNormal"/>
    <w:uiPriority w:val="59"/>
    <w:rsid w:val="009D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552F"/>
    <w:rPr>
      <w:sz w:val="16"/>
      <w:szCs w:val="16"/>
    </w:rPr>
  </w:style>
  <w:style w:type="paragraph" w:styleId="CommentText">
    <w:name w:val="annotation text"/>
    <w:basedOn w:val="Normal"/>
    <w:link w:val="CommentTextChar"/>
    <w:uiPriority w:val="99"/>
    <w:semiHidden/>
    <w:unhideWhenUsed/>
    <w:rsid w:val="0054552F"/>
    <w:pPr>
      <w:spacing w:line="240" w:lineRule="auto"/>
    </w:pPr>
    <w:rPr>
      <w:sz w:val="20"/>
      <w:szCs w:val="20"/>
    </w:rPr>
  </w:style>
  <w:style w:type="character" w:customStyle="1" w:styleId="CommentTextChar">
    <w:name w:val="Comment Text Char"/>
    <w:basedOn w:val="DefaultParagraphFont"/>
    <w:link w:val="CommentText"/>
    <w:uiPriority w:val="99"/>
    <w:semiHidden/>
    <w:rsid w:val="0054552F"/>
    <w:rPr>
      <w:sz w:val="20"/>
      <w:szCs w:val="20"/>
    </w:rPr>
  </w:style>
  <w:style w:type="paragraph" w:styleId="CommentSubject">
    <w:name w:val="annotation subject"/>
    <w:basedOn w:val="CommentText"/>
    <w:next w:val="CommentText"/>
    <w:link w:val="CommentSubjectChar"/>
    <w:uiPriority w:val="99"/>
    <w:semiHidden/>
    <w:unhideWhenUsed/>
    <w:rsid w:val="0054552F"/>
    <w:rPr>
      <w:b/>
      <w:bCs/>
    </w:rPr>
  </w:style>
  <w:style w:type="character" w:customStyle="1" w:styleId="CommentSubjectChar">
    <w:name w:val="Comment Subject Char"/>
    <w:basedOn w:val="CommentTextChar"/>
    <w:link w:val="CommentSubject"/>
    <w:uiPriority w:val="99"/>
    <w:semiHidden/>
    <w:rsid w:val="0054552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2D5"/>
    <w:rPr>
      <w:rFonts w:ascii="Tahoma" w:hAnsi="Tahoma" w:cs="Tahoma"/>
      <w:sz w:val="16"/>
      <w:szCs w:val="16"/>
    </w:rPr>
  </w:style>
  <w:style w:type="paragraph" w:styleId="Header">
    <w:name w:val="header"/>
    <w:basedOn w:val="Normal"/>
    <w:link w:val="HeaderChar"/>
    <w:uiPriority w:val="99"/>
    <w:unhideWhenUsed/>
    <w:rsid w:val="00230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2D5"/>
  </w:style>
  <w:style w:type="paragraph" w:styleId="Footer">
    <w:name w:val="footer"/>
    <w:basedOn w:val="Normal"/>
    <w:link w:val="FooterChar"/>
    <w:uiPriority w:val="99"/>
    <w:unhideWhenUsed/>
    <w:rsid w:val="00230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2D5"/>
  </w:style>
  <w:style w:type="character" w:styleId="Hyperlink">
    <w:name w:val="Hyperlink"/>
    <w:basedOn w:val="DefaultParagraphFont"/>
    <w:uiPriority w:val="99"/>
    <w:unhideWhenUsed/>
    <w:rsid w:val="003E7286"/>
    <w:rPr>
      <w:color w:val="0000FF" w:themeColor="hyperlink"/>
      <w:u w:val="single"/>
    </w:rPr>
  </w:style>
  <w:style w:type="table" w:styleId="TableGrid">
    <w:name w:val="Table Grid"/>
    <w:basedOn w:val="TableNormal"/>
    <w:uiPriority w:val="59"/>
    <w:rsid w:val="009D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552F"/>
    <w:rPr>
      <w:sz w:val="16"/>
      <w:szCs w:val="16"/>
    </w:rPr>
  </w:style>
  <w:style w:type="paragraph" w:styleId="CommentText">
    <w:name w:val="annotation text"/>
    <w:basedOn w:val="Normal"/>
    <w:link w:val="CommentTextChar"/>
    <w:uiPriority w:val="99"/>
    <w:semiHidden/>
    <w:unhideWhenUsed/>
    <w:rsid w:val="0054552F"/>
    <w:pPr>
      <w:spacing w:line="240" w:lineRule="auto"/>
    </w:pPr>
    <w:rPr>
      <w:sz w:val="20"/>
      <w:szCs w:val="20"/>
    </w:rPr>
  </w:style>
  <w:style w:type="character" w:customStyle="1" w:styleId="CommentTextChar">
    <w:name w:val="Comment Text Char"/>
    <w:basedOn w:val="DefaultParagraphFont"/>
    <w:link w:val="CommentText"/>
    <w:uiPriority w:val="99"/>
    <w:semiHidden/>
    <w:rsid w:val="0054552F"/>
    <w:rPr>
      <w:sz w:val="20"/>
      <w:szCs w:val="20"/>
    </w:rPr>
  </w:style>
  <w:style w:type="paragraph" w:styleId="CommentSubject">
    <w:name w:val="annotation subject"/>
    <w:basedOn w:val="CommentText"/>
    <w:next w:val="CommentText"/>
    <w:link w:val="CommentSubjectChar"/>
    <w:uiPriority w:val="99"/>
    <w:semiHidden/>
    <w:unhideWhenUsed/>
    <w:rsid w:val="0054552F"/>
    <w:rPr>
      <w:b/>
      <w:bCs/>
    </w:rPr>
  </w:style>
  <w:style w:type="character" w:customStyle="1" w:styleId="CommentSubjectChar">
    <w:name w:val="Comment Subject Char"/>
    <w:basedOn w:val="CommentTextChar"/>
    <w:link w:val="CommentSubject"/>
    <w:uiPriority w:val="99"/>
    <w:semiHidden/>
    <w:rsid w:val="005455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ageukcamden.org.uk"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hyperlink" Target="http://www.ageukcamde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Age UK Camden</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Office Reception</dc:creator>
  <cp:lastModifiedBy>Corinna Hyman</cp:lastModifiedBy>
  <cp:revision>2</cp:revision>
  <cp:lastPrinted>2015-09-17T09:28:00Z</cp:lastPrinted>
  <dcterms:created xsi:type="dcterms:W3CDTF">2015-09-29T08:58:00Z</dcterms:created>
  <dcterms:modified xsi:type="dcterms:W3CDTF">2015-09-29T08:58:00Z</dcterms:modified>
</cp:coreProperties>
</file>