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6B3" w:rsidRPr="00141452" w:rsidRDefault="00D11B77" w:rsidP="00AA3057">
      <w:pPr>
        <w:spacing w:after="0" w:line="240" w:lineRule="auto"/>
        <w:rPr>
          <w:rFonts w:ascii="Arial" w:hAnsi="Arial" w:cs="Arial"/>
          <w:b/>
        </w:rPr>
      </w:pPr>
      <w:r>
        <w:rPr>
          <w:rFonts w:ascii="Arial" w:hAnsi="Arial" w:cs="Arial"/>
          <w:noProof/>
          <w:color w:val="000000" w:themeColor="text1"/>
          <w:u w:val="single"/>
          <w:lang w:eastAsia="en-GB"/>
        </w:rPr>
        <mc:AlternateContent>
          <mc:Choice Requires="wps">
            <w:drawing>
              <wp:anchor distT="0" distB="0" distL="114300" distR="114300" simplePos="0" relativeHeight="251655680" behindDoc="1" locked="0" layoutInCell="1" allowOverlap="1" wp14:anchorId="0F4E2EFF" wp14:editId="456D9E77">
                <wp:simplePos x="0" y="0"/>
                <wp:positionH relativeFrom="column">
                  <wp:posOffset>2705100</wp:posOffset>
                </wp:positionH>
                <wp:positionV relativeFrom="paragraph">
                  <wp:posOffset>121920</wp:posOffset>
                </wp:positionV>
                <wp:extent cx="3990975" cy="1809750"/>
                <wp:effectExtent l="0" t="0" r="28575" b="1905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18097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E4783" w:rsidRPr="00BE4783" w:rsidRDefault="00BE4783" w:rsidP="00BE4783">
                            <w:pPr>
                              <w:spacing w:after="0" w:line="240" w:lineRule="auto"/>
                              <w:rPr>
                                <w:rFonts w:ascii="Arial" w:hAnsi="Arial" w:cs="Arial"/>
                                <w:sz w:val="20"/>
                                <w:szCs w:val="20"/>
                              </w:rPr>
                            </w:pPr>
                          </w:p>
                          <w:p w:rsidR="00BE4783" w:rsidRPr="00BE4783" w:rsidRDefault="00BE4783" w:rsidP="00BE4783">
                            <w:pPr>
                              <w:spacing w:after="0" w:line="240" w:lineRule="auto"/>
                              <w:rPr>
                                <w:rFonts w:ascii="Arial" w:hAnsi="Arial" w:cs="Arial"/>
                                <w:sz w:val="20"/>
                                <w:szCs w:val="20"/>
                              </w:rPr>
                            </w:pPr>
                            <w:r w:rsidRPr="00BE4783">
                              <w:rPr>
                                <w:rFonts w:ascii="Arial" w:hAnsi="Arial" w:cs="Arial"/>
                                <w:sz w:val="20"/>
                                <w:szCs w:val="20"/>
                              </w:rPr>
                              <w:t>LPC has updated its website to include an extensive section dedicated to EPS.  The aim of the website is to:</w:t>
                            </w:r>
                          </w:p>
                          <w:p w:rsidR="00BE4783" w:rsidRPr="00BE4783" w:rsidRDefault="00BE4783" w:rsidP="00BE4783">
                            <w:pPr>
                              <w:pStyle w:val="ListParagraph"/>
                              <w:numPr>
                                <w:ilvl w:val="0"/>
                                <w:numId w:val="21"/>
                              </w:numPr>
                              <w:spacing w:after="0" w:line="240" w:lineRule="auto"/>
                              <w:rPr>
                                <w:rFonts w:ascii="Arial" w:hAnsi="Arial" w:cs="Arial"/>
                                <w:sz w:val="20"/>
                                <w:szCs w:val="20"/>
                              </w:rPr>
                            </w:pPr>
                            <w:r w:rsidRPr="00BE4783">
                              <w:rPr>
                                <w:rFonts w:ascii="Arial" w:hAnsi="Arial" w:cs="Arial"/>
                                <w:sz w:val="20"/>
                                <w:szCs w:val="20"/>
                              </w:rPr>
                              <w:t xml:space="preserve">inform our pharmacy contractors of resources available for EPS </w:t>
                            </w:r>
                          </w:p>
                          <w:p w:rsidR="00BE4783" w:rsidRPr="00BE4783" w:rsidRDefault="00BE4783" w:rsidP="00BE4783">
                            <w:pPr>
                              <w:pStyle w:val="ListParagraph"/>
                              <w:numPr>
                                <w:ilvl w:val="0"/>
                                <w:numId w:val="21"/>
                              </w:numPr>
                              <w:spacing w:after="0" w:line="240" w:lineRule="auto"/>
                              <w:rPr>
                                <w:rFonts w:ascii="Arial" w:hAnsi="Arial" w:cs="Arial"/>
                                <w:sz w:val="20"/>
                                <w:szCs w:val="20"/>
                              </w:rPr>
                            </w:pPr>
                            <w:r w:rsidRPr="00BE4783">
                              <w:rPr>
                                <w:rFonts w:ascii="Arial" w:hAnsi="Arial" w:cs="Arial"/>
                                <w:sz w:val="20"/>
                                <w:szCs w:val="20"/>
                              </w:rPr>
                              <w:t xml:space="preserve">To highlight key issues and developments with the deployment of EPS. </w:t>
                            </w:r>
                          </w:p>
                          <w:p w:rsidR="00BE4783" w:rsidRPr="00BE4783" w:rsidRDefault="00BE4783" w:rsidP="00BE4783">
                            <w:pPr>
                              <w:spacing w:after="0" w:line="240" w:lineRule="auto"/>
                              <w:rPr>
                                <w:rFonts w:ascii="Arial" w:hAnsi="Arial" w:cs="Arial"/>
                                <w:sz w:val="20"/>
                                <w:szCs w:val="20"/>
                              </w:rPr>
                            </w:pPr>
                            <w:r w:rsidRPr="00BE4783">
                              <w:rPr>
                                <w:rFonts w:ascii="Arial" w:hAnsi="Arial" w:cs="Arial"/>
                                <w:sz w:val="20"/>
                                <w:szCs w:val="20"/>
                              </w:rPr>
                              <w:t xml:space="preserve">Please click on the link below to access resources and guidance on </w:t>
                            </w:r>
                            <w:proofErr w:type="spellStart"/>
                            <w:r w:rsidRPr="00BE4783">
                              <w:rPr>
                                <w:rFonts w:ascii="Arial" w:hAnsi="Arial" w:cs="Arial"/>
                                <w:sz w:val="20"/>
                                <w:szCs w:val="20"/>
                              </w:rPr>
                              <w:t>EPS</w:t>
                            </w:r>
                            <w:proofErr w:type="gramStart"/>
                            <w:r w:rsidRPr="00BE4783">
                              <w:rPr>
                                <w:rFonts w:ascii="Arial" w:hAnsi="Arial" w:cs="Arial"/>
                                <w:sz w:val="20"/>
                                <w:szCs w:val="20"/>
                              </w:rPr>
                              <w:t>:</w:t>
                            </w:r>
                            <w:proofErr w:type="gramEnd"/>
                            <w:hyperlink r:id="rId9" w:history="1">
                              <w:r w:rsidRPr="00BE4783">
                                <w:rPr>
                                  <w:rStyle w:val="Hyperlink"/>
                                  <w:rFonts w:ascii="Arial" w:hAnsi="Arial" w:cs="Arial"/>
                                  <w:sz w:val="20"/>
                                  <w:szCs w:val="20"/>
                                </w:rPr>
                                <w:t>http</w:t>
                              </w:r>
                              <w:proofErr w:type="spellEnd"/>
                              <w:r w:rsidRPr="00BE4783">
                                <w:rPr>
                                  <w:rStyle w:val="Hyperlink"/>
                                  <w:rFonts w:ascii="Arial" w:hAnsi="Arial" w:cs="Arial"/>
                                  <w:sz w:val="20"/>
                                  <w:szCs w:val="20"/>
                                </w:rPr>
                                <w:t>://www.hertslpc.org.uk/information-technology/etp/</w:t>
                              </w:r>
                            </w:hyperlink>
                          </w:p>
                          <w:p w:rsidR="00BE4783" w:rsidRPr="00BE4783" w:rsidRDefault="00BE4783" w:rsidP="00BE4783">
                            <w:pPr>
                              <w:spacing w:after="0" w:line="240" w:lineRule="auto"/>
                              <w:rPr>
                                <w:rFonts w:ascii="Arial" w:hAnsi="Arial" w:cs="Arial"/>
                                <w:b/>
                              </w:rPr>
                            </w:pPr>
                          </w:p>
                          <w:p w:rsidR="00BF02C8" w:rsidRPr="00BE4783"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4E2EFF" id="Rounded Rectangle 1" o:spid="_x0000_s1026" style="position:absolute;margin-left:213pt;margin-top:9.6pt;width:3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" fillcolor="#9bbb59 [3206]" strokecolor="#4e6128 [1606]" strokeweight="2pt">
                <v:path arrowok="t"/>
                <v:textbox>
                  <w:txbxContent>
                    <w:p w:rsidR="00BE4783" w:rsidRPr="00BE4783" w:rsidRDefault="00BE4783" w:rsidP="00BE4783">
                      <w:pPr>
                        <w:spacing w:after="0" w:line="240" w:lineRule="auto"/>
                        <w:rPr>
                          <w:rFonts w:ascii="Arial" w:hAnsi="Arial" w:cs="Arial"/>
                          <w:sz w:val="20"/>
                          <w:szCs w:val="20"/>
                        </w:rPr>
                      </w:pPr>
                    </w:p>
                    <w:p w:rsidR="00BE4783" w:rsidRPr="00BE4783" w:rsidRDefault="00BE4783" w:rsidP="00BE4783">
                      <w:pPr>
                        <w:spacing w:after="0" w:line="240" w:lineRule="auto"/>
                        <w:rPr>
                          <w:rFonts w:ascii="Arial" w:hAnsi="Arial" w:cs="Arial"/>
                          <w:sz w:val="20"/>
                          <w:szCs w:val="20"/>
                        </w:rPr>
                      </w:pPr>
                      <w:r w:rsidRPr="00BE4783">
                        <w:rPr>
                          <w:rFonts w:ascii="Arial" w:hAnsi="Arial" w:cs="Arial"/>
                          <w:sz w:val="20"/>
                          <w:szCs w:val="20"/>
                        </w:rPr>
                        <w:t>LPC has updated its website to include an extensive section dedicated to EPS.  The aim of the website is to:</w:t>
                      </w:r>
                    </w:p>
                    <w:p w:rsidR="00BE4783" w:rsidRPr="00BE4783" w:rsidRDefault="00BE4783" w:rsidP="00BE4783">
                      <w:pPr>
                        <w:pStyle w:val="ListParagraph"/>
                        <w:numPr>
                          <w:ilvl w:val="0"/>
                          <w:numId w:val="21"/>
                        </w:numPr>
                        <w:spacing w:after="0" w:line="240" w:lineRule="auto"/>
                        <w:rPr>
                          <w:rFonts w:ascii="Arial" w:hAnsi="Arial" w:cs="Arial"/>
                          <w:sz w:val="20"/>
                          <w:szCs w:val="20"/>
                        </w:rPr>
                      </w:pPr>
                      <w:r w:rsidRPr="00BE4783">
                        <w:rPr>
                          <w:rFonts w:ascii="Arial" w:hAnsi="Arial" w:cs="Arial"/>
                          <w:sz w:val="20"/>
                          <w:szCs w:val="20"/>
                        </w:rPr>
                        <w:t xml:space="preserve">inform our pharmacy contractors of resources available for EPS </w:t>
                      </w:r>
                    </w:p>
                    <w:p w:rsidR="00BE4783" w:rsidRPr="00BE4783" w:rsidRDefault="00BE4783" w:rsidP="00BE4783">
                      <w:pPr>
                        <w:pStyle w:val="ListParagraph"/>
                        <w:numPr>
                          <w:ilvl w:val="0"/>
                          <w:numId w:val="21"/>
                        </w:numPr>
                        <w:spacing w:after="0" w:line="240" w:lineRule="auto"/>
                        <w:rPr>
                          <w:rFonts w:ascii="Arial" w:hAnsi="Arial" w:cs="Arial"/>
                          <w:sz w:val="20"/>
                          <w:szCs w:val="20"/>
                        </w:rPr>
                      </w:pPr>
                      <w:r w:rsidRPr="00BE4783">
                        <w:rPr>
                          <w:rFonts w:ascii="Arial" w:hAnsi="Arial" w:cs="Arial"/>
                          <w:sz w:val="20"/>
                          <w:szCs w:val="20"/>
                        </w:rPr>
                        <w:t xml:space="preserve">To highlight key issues and developments with the deployment of EPS. </w:t>
                      </w:r>
                    </w:p>
                    <w:p w:rsidR="00BE4783" w:rsidRPr="00BE4783" w:rsidRDefault="00BE4783" w:rsidP="00BE4783">
                      <w:pPr>
                        <w:spacing w:after="0" w:line="240" w:lineRule="auto"/>
                        <w:rPr>
                          <w:rFonts w:ascii="Arial" w:hAnsi="Arial" w:cs="Arial"/>
                          <w:sz w:val="20"/>
                          <w:szCs w:val="20"/>
                        </w:rPr>
                      </w:pPr>
                      <w:r w:rsidRPr="00BE4783">
                        <w:rPr>
                          <w:rFonts w:ascii="Arial" w:hAnsi="Arial" w:cs="Arial"/>
                          <w:sz w:val="20"/>
                          <w:szCs w:val="20"/>
                        </w:rPr>
                        <w:t xml:space="preserve">Please click on the link below to access resources and guidance on </w:t>
                      </w:r>
                      <w:proofErr w:type="spellStart"/>
                      <w:r w:rsidRPr="00BE4783">
                        <w:rPr>
                          <w:rFonts w:ascii="Arial" w:hAnsi="Arial" w:cs="Arial"/>
                          <w:sz w:val="20"/>
                          <w:szCs w:val="20"/>
                        </w:rPr>
                        <w:t>EPS</w:t>
                      </w:r>
                      <w:proofErr w:type="gramStart"/>
                      <w:r w:rsidRPr="00BE4783">
                        <w:rPr>
                          <w:rFonts w:ascii="Arial" w:hAnsi="Arial" w:cs="Arial"/>
                          <w:sz w:val="20"/>
                          <w:szCs w:val="20"/>
                        </w:rPr>
                        <w:t>:</w:t>
                      </w:r>
                      <w:proofErr w:type="gramEnd"/>
                      <w:hyperlink r:id="rId10" w:history="1">
                        <w:r w:rsidRPr="00BE4783">
                          <w:rPr>
                            <w:rStyle w:val="Hyperlink"/>
                            <w:rFonts w:ascii="Arial" w:hAnsi="Arial" w:cs="Arial"/>
                            <w:sz w:val="20"/>
                            <w:szCs w:val="20"/>
                          </w:rPr>
                          <w:t>http</w:t>
                        </w:r>
                        <w:proofErr w:type="spellEnd"/>
                        <w:r w:rsidRPr="00BE4783">
                          <w:rPr>
                            <w:rStyle w:val="Hyperlink"/>
                            <w:rFonts w:ascii="Arial" w:hAnsi="Arial" w:cs="Arial"/>
                            <w:sz w:val="20"/>
                            <w:szCs w:val="20"/>
                          </w:rPr>
                          <w:t>://www.hertslpc.org.uk/information-technology/etp/</w:t>
                        </w:r>
                      </w:hyperlink>
                    </w:p>
                    <w:p w:rsidR="00BE4783" w:rsidRPr="00BE4783" w:rsidRDefault="00BE4783" w:rsidP="00BE4783">
                      <w:pPr>
                        <w:spacing w:after="0" w:line="240" w:lineRule="auto"/>
                        <w:rPr>
                          <w:rFonts w:ascii="Arial" w:hAnsi="Arial" w:cs="Arial"/>
                          <w:b/>
                        </w:rPr>
                      </w:pPr>
                    </w:p>
                    <w:p w:rsidR="00BF02C8" w:rsidRPr="00BE4783"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v:textbox>
                <w10:wrap type="square"/>
              </v:roundrect>
            </w:pict>
          </mc:Fallback>
        </mc:AlternateContent>
      </w:r>
    </w:p>
    <w:p w:rsidR="006337A5" w:rsidRPr="00BF02C8" w:rsidRDefault="000508B4" w:rsidP="00AA3057">
      <w:pPr>
        <w:spacing w:after="0" w:line="240" w:lineRule="auto"/>
        <w:rPr>
          <w:rFonts w:ascii="Arial" w:hAnsi="Arial" w:cs="Arial"/>
          <w:b/>
          <w:u w:val="single"/>
        </w:rPr>
      </w:pPr>
      <w:r>
        <w:rPr>
          <w:rFonts w:ascii="Arial" w:hAnsi="Arial" w:cs="Arial"/>
          <w:b/>
          <w:u w:val="single"/>
        </w:rPr>
        <w:t>Electronic Prescription Service</w:t>
      </w:r>
    </w:p>
    <w:p w:rsidR="00D11B77" w:rsidRPr="00BF02C8" w:rsidRDefault="00D11B77" w:rsidP="00AA3057">
      <w:pPr>
        <w:spacing w:after="0" w:line="240" w:lineRule="auto"/>
        <w:rPr>
          <w:rFonts w:ascii="Arial" w:hAnsi="Arial" w:cs="Arial"/>
          <w:b/>
          <w:u w:val="single"/>
        </w:rPr>
      </w:pPr>
    </w:p>
    <w:p w:rsidR="00D11B77" w:rsidRPr="006F3F5B" w:rsidRDefault="000508B4" w:rsidP="006F3F5B">
      <w:pPr>
        <w:widowControl w:val="0"/>
        <w:rPr>
          <w:rFonts w:ascii="Arial" w:hAnsi="Arial" w:cs="Arial"/>
          <w:color w:val="000000"/>
          <w:lang w:val="en-US"/>
        </w:rPr>
      </w:pPr>
      <w:r w:rsidRPr="000508B4">
        <w:rPr>
          <w:rFonts w:ascii="Arial" w:hAnsi="Arial" w:cs="Arial"/>
        </w:rPr>
        <w:t xml:space="preserve">The Electronic Prescription Service (EPS) is an NHS service. It </w:t>
      </w:r>
      <w:r>
        <w:rPr>
          <w:rFonts w:ascii="Arial" w:hAnsi="Arial" w:cs="Arial"/>
        </w:rPr>
        <w:t>is an opportunity for GP practices to send prescriptions electronically to a selected phar</w:t>
      </w:r>
      <w:r w:rsidR="00BE4783">
        <w:rPr>
          <w:rFonts w:ascii="Arial" w:hAnsi="Arial" w:cs="Arial"/>
        </w:rPr>
        <w:t>macy/dispensing doctor chosen by the patient</w:t>
      </w:r>
      <w:r w:rsidRPr="000508B4">
        <w:rPr>
          <w:rFonts w:ascii="Arial" w:hAnsi="Arial" w:cs="Arial"/>
        </w:rPr>
        <w:t>.</w:t>
      </w:r>
      <w:r>
        <w:t xml:space="preserve"> </w:t>
      </w:r>
      <w:r w:rsidR="006F3F5B">
        <w:rPr>
          <w:rFonts w:ascii="Arial" w:hAnsi="Arial" w:cs="Arial"/>
        </w:rPr>
        <w:t>The</w:t>
      </w:r>
      <w:r w:rsidR="005E1B1F">
        <w:rPr>
          <w:rFonts w:ascii="Arial" w:hAnsi="Arial" w:cs="Arial"/>
        </w:rPr>
        <w:t>re is a significant amount of work involved in setting up the EPS service. Therefore the</w:t>
      </w:r>
      <w:r w:rsidR="006F3F5B">
        <w:rPr>
          <w:rFonts w:ascii="Arial" w:hAnsi="Arial" w:cs="Arial"/>
        </w:rPr>
        <w:t xml:space="preserve"> LPC plays a significant role in coordinating EPS</w:t>
      </w:r>
      <w:r w:rsidR="006F3F5B" w:rsidRPr="006F3F5B">
        <w:rPr>
          <w:rFonts w:ascii="Arial" w:hAnsi="Arial" w:cs="Arial"/>
        </w:rPr>
        <w:t xml:space="preserve"> business change meetings. </w:t>
      </w:r>
      <w:r w:rsidR="006F3F5B" w:rsidRPr="006F3F5B">
        <w:rPr>
          <w:rFonts w:ascii="Arial" w:hAnsi="Arial" w:cs="Arial"/>
          <w:color w:val="000000"/>
          <w:lang w:val="en-US"/>
        </w:rPr>
        <w:t>Business change meetings are scheduled, before the EPS go live date, between pharmacies and GP practices to consider current processes and how this will be affected by the change to EP</w:t>
      </w:r>
      <w:r w:rsidR="005E1B1F">
        <w:rPr>
          <w:rFonts w:ascii="Arial" w:hAnsi="Arial" w:cs="Arial"/>
          <w:color w:val="000000"/>
          <w:lang w:val="en-US"/>
        </w:rPr>
        <w:t>S</w:t>
      </w:r>
      <w:r w:rsidR="006F3F5B" w:rsidRPr="006F3F5B">
        <w:rPr>
          <w:rFonts w:ascii="Arial" w:hAnsi="Arial" w:cs="Arial"/>
          <w:color w:val="000000"/>
          <w:lang w:val="en-US"/>
        </w:rPr>
        <w:t>. Business change meetings are a good opportunity for pharmacists and GPs to raise any issues and to work together to find solutions to these iss</w:t>
      </w:r>
      <w:r w:rsidR="005E1B1F">
        <w:rPr>
          <w:rFonts w:ascii="Arial" w:hAnsi="Arial" w:cs="Arial"/>
          <w:color w:val="000000"/>
          <w:lang w:val="en-US"/>
        </w:rPr>
        <w:t>ues at a local level before EPS</w:t>
      </w:r>
      <w:r w:rsidR="006F3F5B" w:rsidRPr="006F3F5B">
        <w:rPr>
          <w:rFonts w:ascii="Arial" w:hAnsi="Arial" w:cs="Arial"/>
          <w:color w:val="000000"/>
          <w:lang w:val="en-US"/>
        </w:rPr>
        <w:t xml:space="preserve"> is live.  </w:t>
      </w:r>
    </w:p>
    <w:p w:rsidR="00D11B77" w:rsidRDefault="00B44A58" w:rsidP="00AA3057">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65C765C4" wp14:editId="2D97FBF4">
                <wp:simplePos x="0" y="0"/>
                <wp:positionH relativeFrom="column">
                  <wp:posOffset>-285750</wp:posOffset>
                </wp:positionH>
                <wp:positionV relativeFrom="paragraph">
                  <wp:posOffset>102235</wp:posOffset>
                </wp:positionV>
                <wp:extent cx="3362325" cy="3514725"/>
                <wp:effectExtent l="0" t="0" r="28575" b="28575"/>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35147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444A68" w:rsidRDefault="00444A68" w:rsidP="00444A68">
                            <w:pPr>
                              <w:pStyle w:val="NoSpacing"/>
                              <w:spacing w:line="0" w:lineRule="atLeast"/>
                              <w:rPr>
                                <w:rFonts w:ascii="Arial" w:hAnsi="Arial" w:cs="Arial"/>
                                <w:b/>
                                <w:color w:val="000000" w:themeColor="text1"/>
                                <w:u w:val="single"/>
                              </w:rPr>
                            </w:pPr>
                            <w:r w:rsidRPr="005B543B">
                              <w:rPr>
                                <w:rFonts w:ascii="Arial" w:hAnsi="Arial" w:cs="Arial"/>
                                <w:b/>
                                <w:color w:val="000000" w:themeColor="text1"/>
                                <w:u w:val="single"/>
                              </w:rPr>
                              <w:t>Benefits to patients</w:t>
                            </w:r>
                          </w:p>
                          <w:p w:rsidR="005B543B" w:rsidRPr="005B543B" w:rsidRDefault="005B543B" w:rsidP="00444A68">
                            <w:pPr>
                              <w:pStyle w:val="NoSpacing"/>
                              <w:spacing w:line="0" w:lineRule="atLeast"/>
                              <w:rPr>
                                <w:rFonts w:ascii="Arial" w:hAnsi="Arial" w:cs="Arial"/>
                                <w:b/>
                                <w:color w:val="000000" w:themeColor="text1"/>
                                <w:u w:val="single"/>
                              </w:rPr>
                            </w:pPr>
                          </w:p>
                          <w:p w:rsidR="00C27BA9" w:rsidRPr="006F3F5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If you collect your repeat prescriptions from your GP you will not have to visit your GP practice to pick up your paper prescription. Instead, your GP will send it electronically to the place you choose, saving you time.</w:t>
                            </w:r>
                          </w:p>
                          <w:p w:rsidR="006F3F5B" w:rsidRPr="005B543B" w:rsidRDefault="006F3F5B" w:rsidP="006F3F5B">
                            <w:pPr>
                              <w:pStyle w:val="NoSpacing"/>
                              <w:spacing w:line="0" w:lineRule="atLeast"/>
                              <w:ind w:left="720"/>
                              <w:rPr>
                                <w:rFonts w:ascii="Arial" w:hAnsi="Arial" w:cs="Arial"/>
                                <w:b/>
                                <w:color w:val="000000" w:themeColor="text1"/>
                                <w:u w:val="single"/>
                              </w:rPr>
                            </w:pPr>
                          </w:p>
                          <w:p w:rsidR="00C27BA9" w:rsidRPr="006F3F5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You will have more choice about w</w:t>
                            </w:r>
                            <w:r w:rsidR="005E1B1F">
                              <w:rPr>
                                <w:rFonts w:ascii="Arial" w:hAnsi="Arial" w:cs="Arial"/>
                                <w:color w:val="000000" w:themeColor="text1"/>
                              </w:rPr>
                              <w:t xml:space="preserve">here to get your medicines </w:t>
                            </w:r>
                            <w:r w:rsidRPr="005B543B">
                              <w:rPr>
                                <w:rFonts w:ascii="Arial" w:hAnsi="Arial" w:cs="Arial"/>
                                <w:color w:val="000000" w:themeColor="text1"/>
                              </w:rPr>
                              <w:t xml:space="preserve">because they can be collected from a pharmacy near to where you live, work or shop. </w:t>
                            </w:r>
                          </w:p>
                          <w:p w:rsidR="006F3F5B" w:rsidRPr="005B543B" w:rsidRDefault="006F3F5B" w:rsidP="006F3F5B">
                            <w:pPr>
                              <w:pStyle w:val="NoSpacing"/>
                              <w:spacing w:line="0" w:lineRule="atLeast"/>
                              <w:rPr>
                                <w:rFonts w:ascii="Arial" w:hAnsi="Arial" w:cs="Arial"/>
                                <w:b/>
                                <w:color w:val="000000" w:themeColor="text1"/>
                                <w:u w:val="single"/>
                              </w:rPr>
                            </w:pPr>
                          </w:p>
                          <w:p w:rsidR="00C27BA9" w:rsidRPr="005B543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You may not have to wait as long at the pharmacy as there will be time for your repeat prescriptions to be ready before you arrive.</w:t>
                            </w: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C765C4" id="Round Diagonal Corner Rectangle 4" o:spid="_x0000_s1027" style="position:absolute;margin-left:-22.5pt;margin-top:8.05pt;width:264.75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2325,3514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" adj="-11796480,,5400" path="m560399,l3362325,r,l3362325,2954326v,309500,-250899,560399,-560399,560399l,3514725r,l,560399c,250899,250899,,560399,xe" fillcolor="#d6e3bc [1302]" strokecolor="#4e6128 [1606]" strokeweight="2pt">
                <v:stroke joinstyle="miter"/>
                <v:formulas/>
                <v:path arrowok="t" o:connecttype="custom" o:connectlocs="560399,0;3362325,0;3362325,0;3362325,2954326;2801926,3514725;0,3514725;0,3514725;0,560399;560399,0" o:connectangles="0,0,0,0,0,0,0,0,0" textboxrect="0,0,3362325,3514725"/>
                <v:textbox>
                  <w:txbxContent>
                    <w:p w:rsidR="00444A68" w:rsidRDefault="00444A68" w:rsidP="00444A68">
                      <w:pPr>
                        <w:pStyle w:val="NoSpacing"/>
                        <w:spacing w:line="0" w:lineRule="atLeast"/>
                        <w:rPr>
                          <w:rFonts w:ascii="Arial" w:hAnsi="Arial" w:cs="Arial"/>
                          <w:b/>
                          <w:color w:val="000000" w:themeColor="text1"/>
                          <w:u w:val="single"/>
                        </w:rPr>
                      </w:pPr>
                      <w:r w:rsidRPr="005B543B">
                        <w:rPr>
                          <w:rFonts w:ascii="Arial" w:hAnsi="Arial" w:cs="Arial"/>
                          <w:b/>
                          <w:color w:val="000000" w:themeColor="text1"/>
                          <w:u w:val="single"/>
                        </w:rPr>
                        <w:t>Benefits to patients</w:t>
                      </w:r>
                    </w:p>
                    <w:p w:rsidR="005B543B" w:rsidRPr="005B543B" w:rsidRDefault="005B543B" w:rsidP="00444A68">
                      <w:pPr>
                        <w:pStyle w:val="NoSpacing"/>
                        <w:spacing w:line="0" w:lineRule="atLeast"/>
                        <w:rPr>
                          <w:rFonts w:ascii="Arial" w:hAnsi="Arial" w:cs="Arial"/>
                          <w:b/>
                          <w:color w:val="000000" w:themeColor="text1"/>
                          <w:u w:val="single"/>
                        </w:rPr>
                      </w:pPr>
                    </w:p>
                    <w:p w:rsidR="00C27BA9" w:rsidRPr="006F3F5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If you collect your repeat prescriptions from your GP you will not have to visit your GP practice to pick up your paper prescription. Instead, your GP will send it electronically to the place you choose, saving you time.</w:t>
                      </w:r>
                    </w:p>
                    <w:p w:rsidR="006F3F5B" w:rsidRPr="005B543B" w:rsidRDefault="006F3F5B" w:rsidP="006F3F5B">
                      <w:pPr>
                        <w:pStyle w:val="NoSpacing"/>
                        <w:spacing w:line="0" w:lineRule="atLeast"/>
                        <w:ind w:left="720"/>
                        <w:rPr>
                          <w:rFonts w:ascii="Arial" w:hAnsi="Arial" w:cs="Arial"/>
                          <w:b/>
                          <w:color w:val="000000" w:themeColor="text1"/>
                          <w:u w:val="single"/>
                        </w:rPr>
                      </w:pPr>
                    </w:p>
                    <w:p w:rsidR="00C27BA9" w:rsidRPr="006F3F5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You will have more choice about w</w:t>
                      </w:r>
                      <w:r w:rsidR="005E1B1F">
                        <w:rPr>
                          <w:rFonts w:ascii="Arial" w:hAnsi="Arial" w:cs="Arial"/>
                          <w:color w:val="000000" w:themeColor="text1"/>
                        </w:rPr>
                        <w:t xml:space="preserve">here to get your medicines </w:t>
                      </w:r>
                      <w:r w:rsidRPr="005B543B">
                        <w:rPr>
                          <w:rFonts w:ascii="Arial" w:hAnsi="Arial" w:cs="Arial"/>
                          <w:color w:val="000000" w:themeColor="text1"/>
                        </w:rPr>
                        <w:t xml:space="preserve">because they can be collected from a pharmacy near to where you live, work or shop. </w:t>
                      </w:r>
                    </w:p>
                    <w:p w:rsidR="006F3F5B" w:rsidRPr="005B543B" w:rsidRDefault="006F3F5B" w:rsidP="006F3F5B">
                      <w:pPr>
                        <w:pStyle w:val="NoSpacing"/>
                        <w:spacing w:line="0" w:lineRule="atLeast"/>
                        <w:rPr>
                          <w:rFonts w:ascii="Arial" w:hAnsi="Arial" w:cs="Arial"/>
                          <w:b/>
                          <w:color w:val="000000" w:themeColor="text1"/>
                          <w:u w:val="single"/>
                        </w:rPr>
                      </w:pPr>
                    </w:p>
                    <w:p w:rsidR="00C27BA9" w:rsidRPr="005B543B" w:rsidRDefault="00C27BA9" w:rsidP="00C27BA9">
                      <w:pPr>
                        <w:pStyle w:val="NoSpacing"/>
                        <w:numPr>
                          <w:ilvl w:val="0"/>
                          <w:numId w:val="26"/>
                        </w:numPr>
                        <w:spacing w:line="0" w:lineRule="atLeast"/>
                        <w:rPr>
                          <w:rFonts w:ascii="Arial" w:hAnsi="Arial" w:cs="Arial"/>
                          <w:b/>
                          <w:color w:val="000000" w:themeColor="text1"/>
                          <w:u w:val="single"/>
                        </w:rPr>
                      </w:pPr>
                      <w:r w:rsidRPr="005B543B">
                        <w:rPr>
                          <w:rFonts w:ascii="Arial" w:hAnsi="Arial" w:cs="Arial"/>
                          <w:color w:val="000000" w:themeColor="text1"/>
                        </w:rPr>
                        <w:t>You may not have to wait as long at the pharmacy as there will be time for your repeat prescriptions to be ready before you arrive.</w:t>
                      </w: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r w:rsidR="006F3F5B">
        <w:rPr>
          <w:rFonts w:ascii="Arial" w:hAnsi="Arial" w:cs="Arial"/>
          <w:b/>
          <w:noProof/>
          <w:lang w:eastAsia="en-GB"/>
        </w:rPr>
        <mc:AlternateContent>
          <mc:Choice Requires="wps">
            <w:drawing>
              <wp:anchor distT="0" distB="0" distL="114300" distR="114300" simplePos="0" relativeHeight="251658752" behindDoc="0" locked="0" layoutInCell="1" allowOverlap="1" wp14:anchorId="361A6BBD" wp14:editId="2EA407AE">
                <wp:simplePos x="0" y="0"/>
                <wp:positionH relativeFrom="column">
                  <wp:posOffset>3657600</wp:posOffset>
                </wp:positionH>
                <wp:positionV relativeFrom="paragraph">
                  <wp:posOffset>-2540</wp:posOffset>
                </wp:positionV>
                <wp:extent cx="3276600" cy="3667125"/>
                <wp:effectExtent l="0" t="0" r="19050" b="28575"/>
                <wp:wrapNone/>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36671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C50290" w:rsidRDefault="005B543B" w:rsidP="002A482A">
                            <w:pPr>
                              <w:spacing w:after="0" w:line="240" w:lineRule="auto"/>
                              <w:rPr>
                                <w:rFonts w:ascii="Arial" w:hAnsi="Arial" w:cs="Arial"/>
                                <w:b/>
                                <w:color w:val="000000" w:themeColor="text1"/>
                                <w:u w:val="single"/>
                              </w:rPr>
                            </w:pPr>
                            <w:r w:rsidRPr="005B543B">
                              <w:rPr>
                                <w:rFonts w:ascii="Arial" w:hAnsi="Arial" w:cs="Arial"/>
                                <w:b/>
                                <w:color w:val="000000" w:themeColor="text1"/>
                                <w:u w:val="single"/>
                              </w:rPr>
                              <w:t>Benefits to GP practices</w:t>
                            </w:r>
                          </w:p>
                          <w:p w:rsidR="005B543B" w:rsidRDefault="005B543B" w:rsidP="002A482A">
                            <w:pPr>
                              <w:spacing w:after="0" w:line="240" w:lineRule="auto"/>
                              <w:rPr>
                                <w:rFonts w:ascii="Arial" w:hAnsi="Arial" w:cs="Arial"/>
                                <w:b/>
                                <w:color w:val="000000" w:themeColor="text1"/>
                                <w:u w:val="single"/>
                              </w:rPr>
                            </w:pPr>
                          </w:p>
                          <w:p w:rsidR="005B543B" w:rsidRPr="006F3F5B" w:rsidRDefault="005E1B1F"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Time</w:t>
                            </w:r>
                            <w:r w:rsidR="00D4056B">
                              <w:rPr>
                                <w:rFonts w:ascii="Arial" w:hAnsi="Arial" w:cs="Arial"/>
                                <w:color w:val="000000" w:themeColor="text1"/>
                              </w:rPr>
                              <w:t xml:space="preserve"> sa</w:t>
                            </w:r>
                            <w:r w:rsidR="00C72200">
                              <w:rPr>
                                <w:rFonts w:ascii="Arial" w:hAnsi="Arial" w:cs="Arial"/>
                                <w:color w:val="000000" w:themeColor="text1"/>
                              </w:rPr>
                              <w:t xml:space="preserve">ving system for GP practices as </w:t>
                            </w:r>
                            <w:r w:rsidR="00D4056B">
                              <w:rPr>
                                <w:rFonts w:ascii="Arial" w:hAnsi="Arial" w:cs="Arial"/>
                                <w:color w:val="000000" w:themeColor="text1"/>
                              </w:rPr>
                              <w:t>doctors do not have to sign individual prescriptions and prescriptions no longer need to be printed.</w:t>
                            </w:r>
                          </w:p>
                          <w:p w:rsidR="006F3F5B" w:rsidRPr="00D4056B" w:rsidRDefault="006F3F5B" w:rsidP="006F3F5B">
                            <w:pPr>
                              <w:pStyle w:val="ListParagraph"/>
                              <w:spacing w:after="0" w:line="240" w:lineRule="auto"/>
                              <w:rPr>
                                <w:rFonts w:ascii="Arial" w:hAnsi="Arial" w:cs="Arial"/>
                                <w:b/>
                                <w:color w:val="000000" w:themeColor="text1"/>
                                <w:u w:val="single"/>
                              </w:rPr>
                            </w:pPr>
                          </w:p>
                          <w:p w:rsidR="00D4056B" w:rsidRPr="004C51EF" w:rsidRDefault="00C72200"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 xml:space="preserve">Notes can be added to electronic prescriptions for patients and the pharmacist. GPs are </w:t>
                            </w:r>
                            <w:r w:rsidR="00D4056B">
                              <w:rPr>
                                <w:rFonts w:ascii="Arial" w:hAnsi="Arial" w:cs="Arial"/>
                                <w:color w:val="000000" w:themeColor="text1"/>
                              </w:rPr>
                              <w:t xml:space="preserve">able to communicate with pharmacies in a speedily and accurate way leading to improved safety </w:t>
                            </w:r>
                            <w:r>
                              <w:rPr>
                                <w:rFonts w:ascii="Arial" w:hAnsi="Arial" w:cs="Arial"/>
                                <w:color w:val="000000" w:themeColor="text1"/>
                              </w:rPr>
                              <w:t xml:space="preserve">outcomes </w:t>
                            </w:r>
                            <w:r w:rsidR="00D4056B">
                              <w:rPr>
                                <w:rFonts w:ascii="Arial" w:hAnsi="Arial" w:cs="Arial"/>
                                <w:color w:val="000000" w:themeColor="text1"/>
                              </w:rPr>
                              <w:t xml:space="preserve">for patients. </w:t>
                            </w:r>
                          </w:p>
                          <w:p w:rsidR="004C51EF" w:rsidRPr="004C51EF" w:rsidRDefault="004C51EF" w:rsidP="004C51EF">
                            <w:pPr>
                              <w:spacing w:after="0" w:line="240" w:lineRule="auto"/>
                              <w:rPr>
                                <w:rFonts w:ascii="Arial" w:hAnsi="Arial" w:cs="Arial"/>
                                <w:b/>
                                <w:color w:val="000000" w:themeColor="text1"/>
                                <w:u w:val="single"/>
                              </w:rPr>
                            </w:pPr>
                          </w:p>
                          <w:p w:rsidR="00D4056B" w:rsidRPr="005B543B" w:rsidRDefault="00C72200"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 xml:space="preserve">GPs are able to recall or amend electronic prescriptions at any time for example if the </w:t>
                            </w:r>
                            <w:r w:rsidR="006F3F5B">
                              <w:rPr>
                                <w:rFonts w:ascii="Arial" w:hAnsi="Arial" w:cs="Arial"/>
                                <w:color w:val="000000" w:themeColor="text1"/>
                              </w:rPr>
                              <w:t>patient’s medication is changed.</w:t>
                            </w:r>
                          </w:p>
                          <w:p w:rsidR="005B543B" w:rsidRPr="00313064" w:rsidRDefault="005B543B" w:rsidP="002A482A">
                            <w:pPr>
                              <w:spacing w:after="0" w:line="240"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1A6BBD" id="Round Diagonal Corner Rectangle 5" o:spid="_x0000_s1028" style="position:absolute;margin-left:4in;margin-top:-.2pt;width:258pt;height:28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0,3667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" adj="-11796480,,5400" path="m546111,l3276600,r,l3276600,3121014v,301609,-244502,546111,-546111,546111l,3667125r,l,546111c,244502,244502,,546111,xe" fillcolor="#d6e3bc [1302]" strokecolor="#4e6128 [1606]" strokeweight="2pt">
                <v:stroke joinstyle="miter"/>
                <v:formulas/>
                <v:path arrowok="t" o:connecttype="custom" o:connectlocs="546111,0;3276600,0;3276600,0;3276600,3121014;2730489,3667125;0,3667125;0,3667125;0,546111;546111,0" o:connectangles="0,0,0,0,0,0,0,0,0" textboxrect="0,0,3276600,3667125"/>
                <v:textbox>
                  <w:txbxContent>
                    <w:p w:rsidR="00C50290" w:rsidRDefault="005B543B" w:rsidP="002A482A">
                      <w:pPr>
                        <w:spacing w:after="0" w:line="240" w:lineRule="auto"/>
                        <w:rPr>
                          <w:rFonts w:ascii="Arial" w:hAnsi="Arial" w:cs="Arial"/>
                          <w:b/>
                          <w:color w:val="000000" w:themeColor="text1"/>
                          <w:u w:val="single"/>
                        </w:rPr>
                      </w:pPr>
                      <w:r w:rsidRPr="005B543B">
                        <w:rPr>
                          <w:rFonts w:ascii="Arial" w:hAnsi="Arial" w:cs="Arial"/>
                          <w:b/>
                          <w:color w:val="000000" w:themeColor="text1"/>
                          <w:u w:val="single"/>
                        </w:rPr>
                        <w:t>Benefits to GP practices</w:t>
                      </w:r>
                    </w:p>
                    <w:p w:rsidR="005B543B" w:rsidRDefault="005B543B" w:rsidP="002A482A">
                      <w:pPr>
                        <w:spacing w:after="0" w:line="240" w:lineRule="auto"/>
                        <w:rPr>
                          <w:rFonts w:ascii="Arial" w:hAnsi="Arial" w:cs="Arial"/>
                          <w:b/>
                          <w:color w:val="000000" w:themeColor="text1"/>
                          <w:u w:val="single"/>
                        </w:rPr>
                      </w:pPr>
                    </w:p>
                    <w:p w:rsidR="005B543B" w:rsidRPr="006F3F5B" w:rsidRDefault="005E1B1F"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Time</w:t>
                      </w:r>
                      <w:bookmarkStart w:id="1" w:name="_GoBack"/>
                      <w:bookmarkEnd w:id="1"/>
                      <w:r w:rsidR="00D4056B">
                        <w:rPr>
                          <w:rFonts w:ascii="Arial" w:hAnsi="Arial" w:cs="Arial"/>
                          <w:color w:val="000000" w:themeColor="text1"/>
                        </w:rPr>
                        <w:t xml:space="preserve"> sa</w:t>
                      </w:r>
                      <w:r w:rsidR="00C72200">
                        <w:rPr>
                          <w:rFonts w:ascii="Arial" w:hAnsi="Arial" w:cs="Arial"/>
                          <w:color w:val="000000" w:themeColor="text1"/>
                        </w:rPr>
                        <w:t xml:space="preserve">ving system for GP practices as </w:t>
                      </w:r>
                      <w:r w:rsidR="00D4056B">
                        <w:rPr>
                          <w:rFonts w:ascii="Arial" w:hAnsi="Arial" w:cs="Arial"/>
                          <w:color w:val="000000" w:themeColor="text1"/>
                        </w:rPr>
                        <w:t>doctors do not have to sign individual prescriptions and prescriptions no longer need to be printed.</w:t>
                      </w:r>
                    </w:p>
                    <w:p w:rsidR="006F3F5B" w:rsidRPr="00D4056B" w:rsidRDefault="006F3F5B" w:rsidP="006F3F5B">
                      <w:pPr>
                        <w:pStyle w:val="ListParagraph"/>
                        <w:spacing w:after="0" w:line="240" w:lineRule="auto"/>
                        <w:rPr>
                          <w:rFonts w:ascii="Arial" w:hAnsi="Arial" w:cs="Arial"/>
                          <w:b/>
                          <w:color w:val="000000" w:themeColor="text1"/>
                          <w:u w:val="single"/>
                        </w:rPr>
                      </w:pPr>
                    </w:p>
                    <w:p w:rsidR="00D4056B" w:rsidRPr="004C51EF" w:rsidRDefault="00C72200"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 xml:space="preserve">Notes can be added to electronic prescriptions for patients and the pharmacist. GPs are </w:t>
                      </w:r>
                      <w:r w:rsidR="00D4056B">
                        <w:rPr>
                          <w:rFonts w:ascii="Arial" w:hAnsi="Arial" w:cs="Arial"/>
                          <w:color w:val="000000" w:themeColor="text1"/>
                        </w:rPr>
                        <w:t xml:space="preserve">able to communicate with pharmacies in a speedily and accurate way leading to improved safety </w:t>
                      </w:r>
                      <w:r>
                        <w:rPr>
                          <w:rFonts w:ascii="Arial" w:hAnsi="Arial" w:cs="Arial"/>
                          <w:color w:val="000000" w:themeColor="text1"/>
                        </w:rPr>
                        <w:t xml:space="preserve">outcomes </w:t>
                      </w:r>
                      <w:r w:rsidR="00D4056B">
                        <w:rPr>
                          <w:rFonts w:ascii="Arial" w:hAnsi="Arial" w:cs="Arial"/>
                          <w:color w:val="000000" w:themeColor="text1"/>
                        </w:rPr>
                        <w:t xml:space="preserve">for patients. </w:t>
                      </w:r>
                    </w:p>
                    <w:p w:rsidR="004C51EF" w:rsidRPr="004C51EF" w:rsidRDefault="004C51EF" w:rsidP="004C51EF">
                      <w:pPr>
                        <w:spacing w:after="0" w:line="240" w:lineRule="auto"/>
                        <w:rPr>
                          <w:rFonts w:ascii="Arial" w:hAnsi="Arial" w:cs="Arial"/>
                          <w:b/>
                          <w:color w:val="000000" w:themeColor="text1"/>
                          <w:u w:val="single"/>
                        </w:rPr>
                      </w:pPr>
                    </w:p>
                    <w:p w:rsidR="00D4056B" w:rsidRPr="005B543B" w:rsidRDefault="00C72200" w:rsidP="005B543B">
                      <w:pPr>
                        <w:pStyle w:val="ListParagraph"/>
                        <w:numPr>
                          <w:ilvl w:val="0"/>
                          <w:numId w:val="27"/>
                        </w:numPr>
                        <w:spacing w:after="0" w:line="240" w:lineRule="auto"/>
                        <w:rPr>
                          <w:rFonts w:ascii="Arial" w:hAnsi="Arial" w:cs="Arial"/>
                          <w:b/>
                          <w:color w:val="000000" w:themeColor="text1"/>
                          <w:u w:val="single"/>
                        </w:rPr>
                      </w:pPr>
                      <w:r>
                        <w:rPr>
                          <w:rFonts w:ascii="Arial" w:hAnsi="Arial" w:cs="Arial"/>
                          <w:color w:val="000000" w:themeColor="text1"/>
                        </w:rPr>
                        <w:t xml:space="preserve">GPs are able to recall or amend electronic prescriptions at any time for example if the </w:t>
                      </w:r>
                      <w:r w:rsidR="006F3F5B">
                        <w:rPr>
                          <w:rFonts w:ascii="Arial" w:hAnsi="Arial" w:cs="Arial"/>
                          <w:color w:val="000000" w:themeColor="text1"/>
                        </w:rPr>
                        <w:t>patient’s medication is changed.</w:t>
                      </w:r>
                    </w:p>
                    <w:p w:rsidR="005B543B" w:rsidRPr="00313064" w:rsidRDefault="005B543B" w:rsidP="002A482A">
                      <w:pPr>
                        <w:spacing w:after="0" w:line="240" w:lineRule="auto"/>
                        <w:rPr>
                          <w:rFonts w:ascii="Arial" w:hAnsi="Arial" w:cs="Arial"/>
                          <w:color w:val="000000" w:themeColor="text1"/>
                          <w:sz w:val="20"/>
                          <w:szCs w:val="20"/>
                        </w:rPr>
                      </w:pPr>
                    </w:p>
                  </w:txbxContent>
                </v:textbox>
              </v:shape>
            </w:pict>
          </mc:Fallback>
        </mc:AlternateContent>
      </w: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552A0D" w:rsidRPr="00552A0D" w:rsidRDefault="00552A0D" w:rsidP="00AA3057">
      <w:pPr>
        <w:spacing w:after="0" w:line="240" w:lineRule="auto"/>
        <w:rPr>
          <w:rFonts w:ascii="Arial" w:hAnsi="Arial" w:cs="Arial"/>
        </w:rPr>
      </w:pPr>
    </w:p>
    <w:p w:rsidR="00AA3057" w:rsidRDefault="000D6E6C" w:rsidP="00AA3057">
      <w:pPr>
        <w:spacing w:after="0" w:line="240" w:lineRule="auto"/>
        <w:rPr>
          <w:rFonts w:ascii="Arial" w:hAnsi="Arial" w:cs="Arial"/>
          <w:b/>
        </w:rPr>
      </w:pPr>
      <w:r>
        <w:rPr>
          <w:noProof/>
          <w:lang w:eastAsia="en-GB"/>
        </w:rPr>
        <mc:AlternateContent>
          <mc:Choice Requires="wps">
            <w:drawing>
              <wp:anchor distT="0" distB="0" distL="114300" distR="114300" simplePos="0" relativeHeight="251665408" behindDoc="0" locked="0" layoutInCell="1" allowOverlap="1" wp14:anchorId="44964649" wp14:editId="5413374F">
                <wp:simplePos x="0" y="0"/>
                <wp:positionH relativeFrom="column">
                  <wp:posOffset>4200525</wp:posOffset>
                </wp:positionH>
                <wp:positionV relativeFrom="paragraph">
                  <wp:posOffset>56515</wp:posOffset>
                </wp:positionV>
                <wp:extent cx="2590800" cy="2381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9080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A58" w:rsidRDefault="00B44A58">
                            <w:r>
                              <w:rPr>
                                <w:noProof/>
                                <w:lang w:eastAsia="en-GB"/>
                              </w:rPr>
                              <w:drawing>
                                <wp:inline distT="0" distB="0" distL="0" distR="0" wp14:anchorId="0894E405" wp14:editId="52FC58C0">
                                  <wp:extent cx="2447925" cy="2330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072_731275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9832" cy="2341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4964649" id="_x0000_t202" coordsize="21600,21600" o:spt="202" path="m,l,21600r21600,l21600,xe">
                <v:stroke joinstyle="miter"/>
                <v:path gradientshapeok="t" o:connecttype="rect"/>
              </v:shapetype>
              <v:shape id="Text Box 9" o:spid="_x0000_s1029" type="#_x0000_t202" style="position:absolute;margin-left:330.75pt;margin-top:4.45pt;width:204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" fillcolor="white [3201]" strokeweight=".5pt">
                <v:textbox>
                  <w:txbxContent>
                    <w:p w:rsidR="00B44A58" w:rsidRDefault="00B44A58">
                      <w:r>
                        <w:rPr>
                          <w:noProof/>
                          <w:lang w:val="en-US"/>
                        </w:rPr>
                        <w:drawing>
                          <wp:inline distT="0" distB="0" distL="0" distR="0" wp14:anchorId="0894E405" wp14:editId="52FC58C0">
                            <wp:extent cx="2447925" cy="2330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072_731275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9832" cy="2341404"/>
                                    </a:xfrm>
                                    <a:prstGeom prst="rect">
                                      <a:avLst/>
                                    </a:prstGeom>
                                  </pic:spPr>
                                </pic:pic>
                              </a:graphicData>
                            </a:graphic>
                          </wp:inline>
                        </w:drawing>
                      </w:r>
                    </w:p>
                  </w:txbxContent>
                </v:textbox>
              </v:shape>
            </w:pict>
          </mc:Fallback>
        </mc:AlternateContent>
      </w:r>
    </w:p>
    <w:p w:rsidR="00AA3057" w:rsidRDefault="00AA3057" w:rsidP="00AA3057">
      <w:pPr>
        <w:spacing w:after="0" w:line="240" w:lineRule="auto"/>
        <w:rPr>
          <w:rFonts w:ascii="Arial" w:hAnsi="Arial" w:cs="Arial"/>
          <w:b/>
        </w:rPr>
      </w:pPr>
    </w:p>
    <w:p w:rsidR="00AA3057" w:rsidRDefault="000D6E6C" w:rsidP="00AA3057">
      <w:pPr>
        <w:spacing w:after="0" w:line="240" w:lineRule="auto"/>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6A1700FE" wp14:editId="0F8DF714">
                <wp:simplePos x="0" y="0"/>
                <wp:positionH relativeFrom="column">
                  <wp:posOffset>-161925</wp:posOffset>
                </wp:positionH>
                <wp:positionV relativeFrom="paragraph">
                  <wp:posOffset>135255</wp:posOffset>
                </wp:positionV>
                <wp:extent cx="3886200" cy="1466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466850"/>
                        </a:xfrm>
                        <a:prstGeom prst="rect">
                          <a:avLst/>
                        </a:prstGeom>
                        <a:noFill/>
                        <a:ln w="6350">
                          <a:solidFill>
                            <a:prstClr val="black"/>
                          </a:solidFill>
                        </a:ln>
                        <a:effectLst/>
                      </wps:spPr>
                      <wps:txbx>
                        <w:txbxContent>
                          <w:p w:rsidR="00126FB0" w:rsidRPr="00E9699A" w:rsidRDefault="00126FB0" w:rsidP="00D3365E">
                            <w:pPr>
                              <w:spacing w:after="0" w:line="240" w:lineRule="auto"/>
                              <w:rPr>
                                <w:rFonts w:ascii="Arial" w:hAnsi="Arial" w:cs="Arial"/>
                                <w:b/>
                                <w:u w:val="single"/>
                              </w:rPr>
                            </w:pPr>
                            <w:r w:rsidRPr="00E9699A">
                              <w:rPr>
                                <w:rFonts w:ascii="Arial" w:hAnsi="Arial" w:cs="Arial"/>
                                <w:b/>
                                <w:u w:val="single"/>
                              </w:rPr>
                              <w:t xml:space="preserve">Outcome </w:t>
                            </w:r>
                            <w:r w:rsidR="00842318" w:rsidRPr="00E9699A">
                              <w:rPr>
                                <w:rFonts w:ascii="Arial" w:hAnsi="Arial" w:cs="Arial"/>
                                <w:b/>
                                <w:u w:val="single"/>
                              </w:rPr>
                              <w:t xml:space="preserve">of </w:t>
                            </w:r>
                            <w:r w:rsidR="00444A68" w:rsidRPr="00E9699A">
                              <w:rPr>
                                <w:rFonts w:ascii="Arial" w:hAnsi="Arial" w:cs="Arial"/>
                                <w:b/>
                                <w:u w:val="single"/>
                              </w:rPr>
                              <w:t>successful EPS stories</w:t>
                            </w:r>
                          </w:p>
                          <w:p w:rsidR="00E9699A" w:rsidRPr="00B44A58" w:rsidRDefault="00E9699A" w:rsidP="00D3365E">
                            <w:pPr>
                              <w:spacing w:after="0" w:line="240" w:lineRule="auto"/>
                              <w:rPr>
                                <w:rFonts w:ascii="Arial" w:hAnsi="Arial" w:cs="Arial"/>
                              </w:rPr>
                            </w:pPr>
                          </w:p>
                          <w:p w:rsidR="00C27BA9" w:rsidRPr="00B44A58" w:rsidRDefault="00E9699A" w:rsidP="00D3365E">
                            <w:pPr>
                              <w:spacing w:after="0" w:line="240" w:lineRule="auto"/>
                              <w:rPr>
                                <w:rFonts w:ascii="Arial" w:hAnsi="Arial" w:cs="Arial"/>
                              </w:rPr>
                            </w:pPr>
                            <w:r w:rsidRPr="00B44A58">
                              <w:rPr>
                                <w:rFonts w:ascii="Arial" w:hAnsi="Arial" w:cs="Arial"/>
                              </w:rPr>
                              <w:t>“</w:t>
                            </w:r>
                            <w:r w:rsidR="000D6E6C">
                              <w:rPr>
                                <w:rFonts w:ascii="Arial" w:hAnsi="Arial" w:cs="Arial"/>
                              </w:rPr>
                              <w:t xml:space="preserve">The EPS service offers a direct communication between the pharmacy and the GP practice. </w:t>
                            </w:r>
                            <w:r w:rsidR="00B44A58" w:rsidRPr="00B44A58">
                              <w:rPr>
                                <w:rFonts w:ascii="Arial" w:hAnsi="Arial" w:cs="Arial"/>
                              </w:rPr>
                              <w:t xml:space="preserve">In general I think the EPS system offers a more </w:t>
                            </w:r>
                            <w:r w:rsidR="00B44A58">
                              <w:rPr>
                                <w:rFonts w:ascii="Arial" w:hAnsi="Arial" w:cs="Arial"/>
                              </w:rPr>
                              <w:t xml:space="preserve">efficient </w:t>
                            </w:r>
                            <w:r w:rsidR="00B44A58" w:rsidRPr="00B44A58">
                              <w:rPr>
                                <w:rFonts w:ascii="Arial" w:hAnsi="Arial" w:cs="Arial"/>
                              </w:rPr>
                              <w:t>prescribing and dispensing process</w:t>
                            </w:r>
                            <w:r w:rsidR="000D6E6C">
                              <w:rPr>
                                <w:rFonts w:ascii="Arial" w:hAnsi="Arial" w:cs="Arial"/>
                              </w:rPr>
                              <w:t xml:space="preserve"> thereby creating a simpler patient journey.</w:t>
                            </w:r>
                            <w:r w:rsidR="00B44A58">
                              <w:rPr>
                                <w:rFonts w:ascii="Arial" w:hAnsi="Arial" w:cs="Arial"/>
                              </w:rPr>
                              <w:t xml:space="preserve">” Raj, Woods Pharmacy, </w:t>
                            </w:r>
                            <w:r w:rsidR="000D6E6C">
                              <w:rPr>
                                <w:rFonts w:ascii="Arial" w:hAnsi="Arial" w:cs="Arial"/>
                              </w:rPr>
                              <w:t>Hemel Hempstead</w:t>
                            </w:r>
                          </w:p>
                          <w:p w:rsidR="00444A68" w:rsidRDefault="00444A68" w:rsidP="00D3365E">
                            <w:pPr>
                              <w:spacing w:after="0" w:line="240" w:lineRule="auto"/>
                              <w:rPr>
                                <w:rFonts w:ascii="Arial" w:hAnsi="Arial" w:cs="Arial"/>
                                <w:b/>
                                <w:sz w:val="20"/>
                                <w:szCs w:val="20"/>
                              </w:rPr>
                            </w:pPr>
                          </w:p>
                          <w:p w:rsidR="00444A68" w:rsidRPr="00842318" w:rsidRDefault="00444A68" w:rsidP="00D3365E">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1700FE" id="Text Box 2" o:spid="_x0000_s1030" type="#_x0000_t202" style="position:absolute;margin-left:-12.75pt;margin-top:10.65pt;width:30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" filled="f" strokeweight=".5pt">
                <v:path arrowok="t"/>
                <v:textbox>
                  <w:txbxContent>
                    <w:p w:rsidR="00126FB0" w:rsidRPr="00E9699A" w:rsidRDefault="00126FB0" w:rsidP="00D3365E">
                      <w:pPr>
                        <w:spacing w:after="0" w:line="240" w:lineRule="auto"/>
                        <w:rPr>
                          <w:rFonts w:ascii="Arial" w:hAnsi="Arial" w:cs="Arial"/>
                          <w:b/>
                          <w:u w:val="single"/>
                        </w:rPr>
                      </w:pPr>
                      <w:r w:rsidRPr="00E9699A">
                        <w:rPr>
                          <w:rFonts w:ascii="Arial" w:hAnsi="Arial" w:cs="Arial"/>
                          <w:b/>
                          <w:u w:val="single"/>
                        </w:rPr>
                        <w:t xml:space="preserve">Outcome </w:t>
                      </w:r>
                      <w:r w:rsidR="00842318" w:rsidRPr="00E9699A">
                        <w:rPr>
                          <w:rFonts w:ascii="Arial" w:hAnsi="Arial" w:cs="Arial"/>
                          <w:b/>
                          <w:u w:val="single"/>
                        </w:rPr>
                        <w:t xml:space="preserve">of </w:t>
                      </w:r>
                      <w:r w:rsidR="00444A68" w:rsidRPr="00E9699A">
                        <w:rPr>
                          <w:rFonts w:ascii="Arial" w:hAnsi="Arial" w:cs="Arial"/>
                          <w:b/>
                          <w:u w:val="single"/>
                        </w:rPr>
                        <w:t>successful EPS stories</w:t>
                      </w:r>
                    </w:p>
                    <w:p w:rsidR="00E9699A" w:rsidRPr="00B44A58" w:rsidRDefault="00E9699A" w:rsidP="00D3365E">
                      <w:pPr>
                        <w:spacing w:after="0" w:line="240" w:lineRule="auto"/>
                        <w:rPr>
                          <w:rFonts w:ascii="Arial" w:hAnsi="Arial" w:cs="Arial"/>
                        </w:rPr>
                      </w:pPr>
                    </w:p>
                    <w:p w:rsidR="00C27BA9" w:rsidRPr="00B44A58" w:rsidRDefault="00E9699A" w:rsidP="00D3365E">
                      <w:pPr>
                        <w:spacing w:after="0" w:line="240" w:lineRule="auto"/>
                        <w:rPr>
                          <w:rFonts w:ascii="Arial" w:hAnsi="Arial" w:cs="Arial"/>
                        </w:rPr>
                      </w:pPr>
                      <w:r w:rsidRPr="00B44A58">
                        <w:rPr>
                          <w:rFonts w:ascii="Arial" w:hAnsi="Arial" w:cs="Arial"/>
                        </w:rPr>
                        <w:t>“</w:t>
                      </w:r>
                      <w:r w:rsidR="000D6E6C">
                        <w:rPr>
                          <w:rFonts w:ascii="Arial" w:hAnsi="Arial" w:cs="Arial"/>
                        </w:rPr>
                        <w:t xml:space="preserve">The EPS service offers a direct communication between the pharmacy and the GP practice. </w:t>
                      </w:r>
                      <w:r w:rsidR="00B44A58" w:rsidRPr="00B44A58">
                        <w:rPr>
                          <w:rFonts w:ascii="Arial" w:hAnsi="Arial" w:cs="Arial"/>
                        </w:rPr>
                        <w:t xml:space="preserve">In general I think the EPS system offers a more </w:t>
                      </w:r>
                      <w:r w:rsidR="00B44A58">
                        <w:rPr>
                          <w:rFonts w:ascii="Arial" w:hAnsi="Arial" w:cs="Arial"/>
                        </w:rPr>
                        <w:t xml:space="preserve">efficient </w:t>
                      </w:r>
                      <w:r w:rsidR="00B44A58" w:rsidRPr="00B44A58">
                        <w:rPr>
                          <w:rFonts w:ascii="Arial" w:hAnsi="Arial" w:cs="Arial"/>
                        </w:rPr>
                        <w:t>prescribing and dispensing process</w:t>
                      </w:r>
                      <w:r w:rsidR="000D6E6C">
                        <w:rPr>
                          <w:rFonts w:ascii="Arial" w:hAnsi="Arial" w:cs="Arial"/>
                        </w:rPr>
                        <w:t xml:space="preserve"> thereby creating a simpler patient journey.</w:t>
                      </w:r>
                      <w:r w:rsidR="00B44A58">
                        <w:rPr>
                          <w:rFonts w:ascii="Arial" w:hAnsi="Arial" w:cs="Arial"/>
                        </w:rPr>
                        <w:t xml:space="preserve">” Raj, Woods Pharmacy, </w:t>
                      </w:r>
                      <w:r w:rsidR="000D6E6C">
                        <w:rPr>
                          <w:rFonts w:ascii="Arial" w:hAnsi="Arial" w:cs="Arial"/>
                        </w:rPr>
                        <w:t>Hemel Hempstead</w:t>
                      </w:r>
                    </w:p>
                    <w:p w:rsidR="00444A68" w:rsidRDefault="00444A68" w:rsidP="00D3365E">
                      <w:pPr>
                        <w:spacing w:after="0" w:line="240" w:lineRule="auto"/>
                        <w:rPr>
                          <w:rFonts w:ascii="Arial" w:hAnsi="Arial" w:cs="Arial"/>
                          <w:b/>
                          <w:sz w:val="20"/>
                          <w:szCs w:val="20"/>
                        </w:rPr>
                      </w:pPr>
                    </w:p>
                    <w:p w:rsidR="00444A68" w:rsidRPr="00842318" w:rsidRDefault="00444A68" w:rsidP="00D3365E">
                      <w:pPr>
                        <w:spacing w:after="0" w:line="240" w:lineRule="auto"/>
                        <w:rPr>
                          <w:rFonts w:ascii="Arial" w:hAnsi="Arial" w:cs="Arial"/>
                          <w:b/>
                          <w:sz w:val="20"/>
                          <w:szCs w:val="20"/>
                        </w:rPr>
                      </w:pPr>
                    </w:p>
                  </w:txbxContent>
                </v:textbox>
                <w10:wrap type="square"/>
              </v:shape>
            </w:pict>
          </mc:Fallback>
        </mc:AlternateContent>
      </w: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5D0625" w:rsidRPr="005D0625" w:rsidRDefault="005D0625" w:rsidP="005D0625">
      <w:pPr>
        <w:rPr>
          <w:rFonts w:ascii="Arial" w:hAnsi="Arial" w:cs="Arial"/>
        </w:rPr>
      </w:pPr>
    </w:p>
    <w:p w:rsidR="00D73A82" w:rsidRPr="00461521" w:rsidRDefault="00D73A82" w:rsidP="00CA3690">
      <w:pPr>
        <w:pStyle w:val="NoSpacing"/>
        <w:rPr>
          <w:color w:val="000000" w:themeColor="text1"/>
        </w:rPr>
      </w:pPr>
    </w:p>
    <w:sectPr w:rsidR="00D73A82" w:rsidRPr="00461521" w:rsidSect="0013292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4D" w:rsidRDefault="00F3694D" w:rsidP="002B0828">
      <w:pPr>
        <w:spacing w:after="0" w:line="240" w:lineRule="auto"/>
      </w:pPr>
      <w:r>
        <w:separator/>
      </w:r>
    </w:p>
  </w:endnote>
  <w:endnote w:type="continuationSeparator" w:id="0">
    <w:p w:rsidR="00F3694D" w:rsidRDefault="00F3694D"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4D" w:rsidRDefault="00F3694D" w:rsidP="002B0828">
      <w:pPr>
        <w:spacing w:after="0" w:line="240" w:lineRule="auto"/>
      </w:pPr>
      <w:r>
        <w:separator/>
      </w:r>
    </w:p>
  </w:footnote>
  <w:footnote w:type="continuationSeparator" w:id="0">
    <w:p w:rsidR="00F3694D" w:rsidRDefault="00F3694D"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1">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C3141"/>
    <w:multiLevelType w:val="hybridMultilevel"/>
    <w:tmpl w:val="92B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42628"/>
    <w:multiLevelType w:val="hybridMultilevel"/>
    <w:tmpl w:val="0E9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01612"/>
    <w:multiLevelType w:val="hybridMultilevel"/>
    <w:tmpl w:val="B724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8">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54FC3"/>
    <w:multiLevelType w:val="hybridMultilevel"/>
    <w:tmpl w:val="820A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34B2C"/>
    <w:multiLevelType w:val="hybridMultilevel"/>
    <w:tmpl w:val="4FB2C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A2625D"/>
    <w:multiLevelType w:val="hybridMultilevel"/>
    <w:tmpl w:val="340866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DC9625E"/>
    <w:multiLevelType w:val="hybridMultilevel"/>
    <w:tmpl w:val="E30C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9"/>
  </w:num>
  <w:num w:numId="6">
    <w:abstractNumId w:val="24"/>
  </w:num>
  <w:num w:numId="7">
    <w:abstractNumId w:val="23"/>
  </w:num>
  <w:num w:numId="8">
    <w:abstractNumId w:val="14"/>
  </w:num>
  <w:num w:numId="9">
    <w:abstractNumId w:val="3"/>
  </w:num>
  <w:num w:numId="10">
    <w:abstractNumId w:val="1"/>
  </w:num>
  <w:num w:numId="11">
    <w:abstractNumId w:val="18"/>
  </w:num>
  <w:num w:numId="12">
    <w:abstractNumId w:val="4"/>
  </w:num>
  <w:num w:numId="13">
    <w:abstractNumId w:val="17"/>
  </w:num>
  <w:num w:numId="14">
    <w:abstractNumId w:val="19"/>
  </w:num>
  <w:num w:numId="15">
    <w:abstractNumId w:val="0"/>
  </w:num>
  <w:num w:numId="16">
    <w:abstractNumId w:val="15"/>
  </w:num>
  <w:num w:numId="17">
    <w:abstractNumId w:val="16"/>
  </w:num>
  <w:num w:numId="18">
    <w:abstractNumId w:val="21"/>
  </w:num>
  <w:num w:numId="19">
    <w:abstractNumId w:val="6"/>
  </w:num>
  <w:num w:numId="20">
    <w:abstractNumId w:val="22"/>
  </w:num>
  <w:num w:numId="21">
    <w:abstractNumId w:val="25"/>
  </w:num>
  <w:num w:numId="22">
    <w:abstractNumId w:val="20"/>
  </w:num>
  <w:num w:numId="23">
    <w:abstractNumId w:val="13"/>
  </w:num>
  <w:num w:numId="24">
    <w:abstractNumId w:val="26"/>
  </w:num>
  <w:num w:numId="25">
    <w:abstractNumId w:val="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508B4"/>
    <w:rsid w:val="00095AFD"/>
    <w:rsid w:val="000D2337"/>
    <w:rsid w:val="000D6E6C"/>
    <w:rsid w:val="001042FA"/>
    <w:rsid w:val="00126FB0"/>
    <w:rsid w:val="0013292C"/>
    <w:rsid w:val="00141452"/>
    <w:rsid w:val="001807E2"/>
    <w:rsid w:val="00186016"/>
    <w:rsid w:val="001A5462"/>
    <w:rsid w:val="001F4D62"/>
    <w:rsid w:val="00205388"/>
    <w:rsid w:val="0026625E"/>
    <w:rsid w:val="00277262"/>
    <w:rsid w:val="002A482A"/>
    <w:rsid w:val="002B0828"/>
    <w:rsid w:val="002F1C28"/>
    <w:rsid w:val="00313064"/>
    <w:rsid w:val="0035094E"/>
    <w:rsid w:val="00385F94"/>
    <w:rsid w:val="003D2228"/>
    <w:rsid w:val="003D5CCC"/>
    <w:rsid w:val="003F08E1"/>
    <w:rsid w:val="003F4B70"/>
    <w:rsid w:val="00412D42"/>
    <w:rsid w:val="00444A68"/>
    <w:rsid w:val="00461521"/>
    <w:rsid w:val="004A0FB3"/>
    <w:rsid w:val="004B3A77"/>
    <w:rsid w:val="004C51EF"/>
    <w:rsid w:val="004F4E61"/>
    <w:rsid w:val="00521F82"/>
    <w:rsid w:val="00540A7E"/>
    <w:rsid w:val="00552A0D"/>
    <w:rsid w:val="005B543B"/>
    <w:rsid w:val="005D0625"/>
    <w:rsid w:val="005E1B1F"/>
    <w:rsid w:val="00610DB5"/>
    <w:rsid w:val="00614567"/>
    <w:rsid w:val="006337A5"/>
    <w:rsid w:val="00643850"/>
    <w:rsid w:val="00667827"/>
    <w:rsid w:val="006806B3"/>
    <w:rsid w:val="006A55D7"/>
    <w:rsid w:val="006B1597"/>
    <w:rsid w:val="006D3407"/>
    <w:rsid w:val="006F3F5B"/>
    <w:rsid w:val="00712424"/>
    <w:rsid w:val="00721436"/>
    <w:rsid w:val="00767A1B"/>
    <w:rsid w:val="00792CA1"/>
    <w:rsid w:val="007F639F"/>
    <w:rsid w:val="00842318"/>
    <w:rsid w:val="008959B7"/>
    <w:rsid w:val="008E2673"/>
    <w:rsid w:val="009214D8"/>
    <w:rsid w:val="0092273C"/>
    <w:rsid w:val="009F2C49"/>
    <w:rsid w:val="00A378D5"/>
    <w:rsid w:val="00AA3057"/>
    <w:rsid w:val="00AE7DA0"/>
    <w:rsid w:val="00B06DB2"/>
    <w:rsid w:val="00B246AE"/>
    <w:rsid w:val="00B44A58"/>
    <w:rsid w:val="00B62303"/>
    <w:rsid w:val="00B761F5"/>
    <w:rsid w:val="00BE4783"/>
    <w:rsid w:val="00BF02C8"/>
    <w:rsid w:val="00C01525"/>
    <w:rsid w:val="00C06C8B"/>
    <w:rsid w:val="00C27BA9"/>
    <w:rsid w:val="00C31D88"/>
    <w:rsid w:val="00C50290"/>
    <w:rsid w:val="00C72200"/>
    <w:rsid w:val="00CA3690"/>
    <w:rsid w:val="00D11B77"/>
    <w:rsid w:val="00D1763F"/>
    <w:rsid w:val="00D4056B"/>
    <w:rsid w:val="00D73A82"/>
    <w:rsid w:val="00D94E62"/>
    <w:rsid w:val="00DC3EDF"/>
    <w:rsid w:val="00E9699A"/>
    <w:rsid w:val="00EA0E8F"/>
    <w:rsid w:val="00F3694D"/>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44A68"/>
    <w:pPr>
      <w:autoSpaceDE w:val="0"/>
      <w:autoSpaceDN w:val="0"/>
      <w:spacing w:after="0" w:line="240" w:lineRule="auto"/>
    </w:pPr>
    <w:rPr>
      <w:rFonts w:ascii="Calibri" w:hAnsi="Calibri"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44A68"/>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779490794">
      <w:bodyDiv w:val="1"/>
      <w:marLeft w:val="0"/>
      <w:marRight w:val="0"/>
      <w:marTop w:val="0"/>
      <w:marBottom w:val="0"/>
      <w:divBdr>
        <w:top w:val="none" w:sz="0" w:space="0" w:color="auto"/>
        <w:left w:val="none" w:sz="0" w:space="0" w:color="auto"/>
        <w:bottom w:val="none" w:sz="0" w:space="0" w:color="auto"/>
        <w:right w:val="none" w:sz="0" w:space="0" w:color="auto"/>
      </w:divBdr>
      <w:divsChild>
        <w:div w:id="1781606406">
          <w:marLeft w:val="0"/>
          <w:marRight w:val="0"/>
          <w:marTop w:val="0"/>
          <w:marBottom w:val="0"/>
          <w:divBdr>
            <w:top w:val="none" w:sz="0" w:space="0" w:color="auto"/>
            <w:left w:val="none" w:sz="0" w:space="0" w:color="auto"/>
            <w:bottom w:val="none" w:sz="0" w:space="0" w:color="auto"/>
            <w:right w:val="none" w:sz="0" w:space="0" w:color="auto"/>
          </w:divBdr>
          <w:divsChild>
            <w:div w:id="976372119">
              <w:marLeft w:val="0"/>
              <w:marRight w:val="0"/>
              <w:marTop w:val="0"/>
              <w:marBottom w:val="240"/>
              <w:divBdr>
                <w:top w:val="none" w:sz="0" w:space="0" w:color="auto"/>
                <w:left w:val="none" w:sz="0" w:space="0" w:color="auto"/>
                <w:bottom w:val="none" w:sz="0" w:space="0" w:color="auto"/>
                <w:right w:val="none" w:sz="0" w:space="0" w:color="auto"/>
              </w:divBdr>
            </w:div>
          </w:divsChild>
        </w:div>
        <w:div w:id="172494544">
          <w:marLeft w:val="0"/>
          <w:marRight w:val="300"/>
          <w:marTop w:val="0"/>
          <w:marBottom w:val="0"/>
          <w:divBdr>
            <w:top w:val="none" w:sz="0" w:space="0" w:color="auto"/>
            <w:left w:val="none" w:sz="0" w:space="0" w:color="auto"/>
            <w:bottom w:val="none" w:sz="0" w:space="0" w:color="auto"/>
            <w:right w:val="none" w:sz="0" w:space="0" w:color="auto"/>
          </w:divBdr>
          <w:divsChild>
            <w:div w:id="270206333">
              <w:marLeft w:val="0"/>
              <w:marRight w:val="0"/>
              <w:marTop w:val="0"/>
              <w:marBottom w:val="0"/>
              <w:divBdr>
                <w:top w:val="none" w:sz="0" w:space="0" w:color="auto"/>
                <w:left w:val="none" w:sz="0" w:space="0" w:color="auto"/>
                <w:bottom w:val="none" w:sz="0" w:space="0" w:color="auto"/>
                <w:right w:val="none" w:sz="0" w:space="0" w:color="auto"/>
              </w:divBdr>
              <w:divsChild>
                <w:div w:id="1192449147">
                  <w:marLeft w:val="0"/>
                  <w:marRight w:val="0"/>
                  <w:marTop w:val="0"/>
                  <w:marBottom w:val="0"/>
                  <w:divBdr>
                    <w:top w:val="none" w:sz="0" w:space="0" w:color="auto"/>
                    <w:left w:val="none" w:sz="0" w:space="0" w:color="auto"/>
                    <w:bottom w:val="none" w:sz="0" w:space="0" w:color="auto"/>
                    <w:right w:val="none" w:sz="0" w:space="0" w:color="auto"/>
                  </w:divBdr>
                  <w:divsChild>
                    <w:div w:id="2022245362">
                      <w:marLeft w:val="0"/>
                      <w:marRight w:val="0"/>
                      <w:marTop w:val="0"/>
                      <w:marBottom w:val="0"/>
                      <w:divBdr>
                        <w:top w:val="none" w:sz="0" w:space="0" w:color="auto"/>
                        <w:left w:val="none" w:sz="0" w:space="0" w:color="auto"/>
                        <w:bottom w:val="none" w:sz="0" w:space="0" w:color="auto"/>
                        <w:right w:val="none" w:sz="0" w:space="0" w:color="auto"/>
                      </w:divBdr>
                    </w:div>
                    <w:div w:id="1545025665">
                      <w:marLeft w:val="0"/>
                      <w:marRight w:val="0"/>
                      <w:marTop w:val="0"/>
                      <w:marBottom w:val="0"/>
                      <w:divBdr>
                        <w:top w:val="none" w:sz="0" w:space="0" w:color="auto"/>
                        <w:left w:val="none" w:sz="0" w:space="0" w:color="auto"/>
                        <w:bottom w:val="none" w:sz="0" w:space="0" w:color="auto"/>
                        <w:right w:val="none" w:sz="0" w:space="0" w:color="auto"/>
                      </w:divBdr>
                    </w:div>
                    <w:div w:id="1056583764">
                      <w:marLeft w:val="0"/>
                      <w:marRight w:val="0"/>
                      <w:marTop w:val="0"/>
                      <w:marBottom w:val="0"/>
                      <w:divBdr>
                        <w:top w:val="none" w:sz="0" w:space="0" w:color="auto"/>
                        <w:left w:val="none" w:sz="0" w:space="0" w:color="auto"/>
                        <w:bottom w:val="none" w:sz="0" w:space="0" w:color="auto"/>
                        <w:right w:val="none" w:sz="0" w:space="0" w:color="auto"/>
                      </w:divBdr>
                    </w:div>
                    <w:div w:id="781804256">
                      <w:marLeft w:val="0"/>
                      <w:marRight w:val="0"/>
                      <w:marTop w:val="0"/>
                      <w:marBottom w:val="0"/>
                      <w:divBdr>
                        <w:top w:val="none" w:sz="0" w:space="0" w:color="auto"/>
                        <w:left w:val="none" w:sz="0" w:space="0" w:color="auto"/>
                        <w:bottom w:val="none" w:sz="0" w:space="0" w:color="auto"/>
                        <w:right w:val="none" w:sz="0" w:space="0" w:color="auto"/>
                      </w:divBdr>
                    </w:div>
                    <w:div w:id="1543128731">
                      <w:marLeft w:val="0"/>
                      <w:marRight w:val="0"/>
                      <w:marTop w:val="0"/>
                      <w:marBottom w:val="0"/>
                      <w:divBdr>
                        <w:top w:val="none" w:sz="0" w:space="0" w:color="auto"/>
                        <w:left w:val="none" w:sz="0" w:space="0" w:color="auto"/>
                        <w:bottom w:val="none" w:sz="0" w:space="0" w:color="auto"/>
                        <w:right w:val="none" w:sz="0" w:space="0" w:color="auto"/>
                      </w:divBdr>
                    </w:div>
                    <w:div w:id="1032918793">
                      <w:marLeft w:val="0"/>
                      <w:marRight w:val="0"/>
                      <w:marTop w:val="0"/>
                      <w:marBottom w:val="0"/>
                      <w:divBdr>
                        <w:top w:val="none" w:sz="0" w:space="0" w:color="auto"/>
                        <w:left w:val="none" w:sz="0" w:space="0" w:color="auto"/>
                        <w:bottom w:val="none" w:sz="0" w:space="0" w:color="auto"/>
                        <w:right w:val="none" w:sz="0" w:space="0" w:color="auto"/>
                      </w:divBdr>
                    </w:div>
                    <w:div w:id="1440295458">
                      <w:marLeft w:val="0"/>
                      <w:marRight w:val="0"/>
                      <w:marTop w:val="0"/>
                      <w:marBottom w:val="0"/>
                      <w:divBdr>
                        <w:top w:val="none" w:sz="0" w:space="0" w:color="auto"/>
                        <w:left w:val="none" w:sz="0" w:space="0" w:color="auto"/>
                        <w:bottom w:val="none" w:sz="0" w:space="0" w:color="auto"/>
                        <w:right w:val="none" w:sz="0" w:space="0" w:color="auto"/>
                      </w:divBdr>
                    </w:div>
                    <w:div w:id="1563447702">
                      <w:marLeft w:val="0"/>
                      <w:marRight w:val="0"/>
                      <w:marTop w:val="0"/>
                      <w:marBottom w:val="0"/>
                      <w:divBdr>
                        <w:top w:val="none" w:sz="0" w:space="0" w:color="auto"/>
                        <w:left w:val="none" w:sz="0" w:space="0" w:color="auto"/>
                        <w:bottom w:val="none" w:sz="0" w:space="0" w:color="auto"/>
                        <w:right w:val="none" w:sz="0" w:space="0" w:color="auto"/>
                      </w:divBdr>
                    </w:div>
                    <w:div w:id="2096126406">
                      <w:marLeft w:val="0"/>
                      <w:marRight w:val="0"/>
                      <w:marTop w:val="0"/>
                      <w:marBottom w:val="0"/>
                      <w:divBdr>
                        <w:top w:val="none" w:sz="0" w:space="0" w:color="auto"/>
                        <w:left w:val="none" w:sz="0" w:space="0" w:color="auto"/>
                        <w:bottom w:val="none" w:sz="0" w:space="0" w:color="auto"/>
                        <w:right w:val="none" w:sz="0" w:space="0" w:color="auto"/>
                      </w:divBdr>
                    </w:div>
                    <w:div w:id="461461118">
                      <w:marLeft w:val="0"/>
                      <w:marRight w:val="0"/>
                      <w:marTop w:val="0"/>
                      <w:marBottom w:val="0"/>
                      <w:divBdr>
                        <w:top w:val="none" w:sz="0" w:space="0" w:color="auto"/>
                        <w:left w:val="none" w:sz="0" w:space="0" w:color="auto"/>
                        <w:bottom w:val="none" w:sz="0" w:space="0" w:color="auto"/>
                        <w:right w:val="none" w:sz="0" w:space="0" w:color="auto"/>
                      </w:divBdr>
                    </w:div>
                    <w:div w:id="1066340142">
                      <w:marLeft w:val="0"/>
                      <w:marRight w:val="0"/>
                      <w:marTop w:val="0"/>
                      <w:marBottom w:val="0"/>
                      <w:divBdr>
                        <w:top w:val="none" w:sz="0" w:space="0" w:color="auto"/>
                        <w:left w:val="none" w:sz="0" w:space="0" w:color="auto"/>
                        <w:bottom w:val="none" w:sz="0" w:space="0" w:color="auto"/>
                        <w:right w:val="none" w:sz="0" w:space="0" w:color="auto"/>
                      </w:divBdr>
                    </w:div>
                    <w:div w:id="1844120995">
                      <w:marLeft w:val="0"/>
                      <w:marRight w:val="0"/>
                      <w:marTop w:val="0"/>
                      <w:marBottom w:val="0"/>
                      <w:divBdr>
                        <w:top w:val="none" w:sz="0" w:space="0" w:color="auto"/>
                        <w:left w:val="none" w:sz="0" w:space="0" w:color="auto"/>
                        <w:bottom w:val="none" w:sz="0" w:space="0" w:color="auto"/>
                        <w:right w:val="none" w:sz="0" w:space="0" w:color="auto"/>
                      </w:divBdr>
                    </w:div>
                    <w:div w:id="971210200">
                      <w:marLeft w:val="0"/>
                      <w:marRight w:val="0"/>
                      <w:marTop w:val="0"/>
                      <w:marBottom w:val="0"/>
                      <w:divBdr>
                        <w:top w:val="none" w:sz="0" w:space="0" w:color="auto"/>
                        <w:left w:val="none" w:sz="0" w:space="0" w:color="auto"/>
                        <w:bottom w:val="none" w:sz="0" w:space="0" w:color="auto"/>
                        <w:right w:val="none" w:sz="0" w:space="0" w:color="auto"/>
                      </w:divBdr>
                    </w:div>
                    <w:div w:id="1754929873">
                      <w:marLeft w:val="0"/>
                      <w:marRight w:val="0"/>
                      <w:marTop w:val="0"/>
                      <w:marBottom w:val="0"/>
                      <w:divBdr>
                        <w:top w:val="none" w:sz="0" w:space="0" w:color="auto"/>
                        <w:left w:val="none" w:sz="0" w:space="0" w:color="auto"/>
                        <w:bottom w:val="none" w:sz="0" w:space="0" w:color="auto"/>
                        <w:right w:val="none" w:sz="0" w:space="0" w:color="auto"/>
                      </w:divBdr>
                    </w:div>
                  </w:divsChild>
                </w:div>
                <w:div w:id="1422722002">
                  <w:marLeft w:val="0"/>
                  <w:marRight w:val="0"/>
                  <w:marTop w:val="0"/>
                  <w:marBottom w:val="0"/>
                  <w:divBdr>
                    <w:top w:val="none" w:sz="0" w:space="0" w:color="auto"/>
                    <w:left w:val="none" w:sz="0" w:space="0" w:color="auto"/>
                    <w:bottom w:val="none" w:sz="0" w:space="0" w:color="auto"/>
                    <w:right w:val="none" w:sz="0" w:space="0" w:color="auto"/>
                  </w:divBdr>
                  <w:divsChild>
                    <w:div w:id="4470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3687056">
          <w:marLeft w:val="0"/>
          <w:marRight w:val="0"/>
          <w:marTop w:val="0"/>
          <w:marBottom w:val="0"/>
          <w:divBdr>
            <w:top w:val="none" w:sz="0" w:space="0" w:color="auto"/>
            <w:left w:val="none" w:sz="0" w:space="0" w:color="auto"/>
            <w:bottom w:val="none" w:sz="0" w:space="0" w:color="auto"/>
            <w:right w:val="none" w:sz="0" w:space="0" w:color="auto"/>
          </w:divBdr>
          <w:divsChild>
            <w:div w:id="536042942">
              <w:marLeft w:val="0"/>
              <w:marRight w:val="0"/>
              <w:marTop w:val="0"/>
              <w:marBottom w:val="0"/>
              <w:divBdr>
                <w:top w:val="none" w:sz="0" w:space="0" w:color="auto"/>
                <w:left w:val="none" w:sz="0" w:space="0" w:color="auto"/>
                <w:bottom w:val="none" w:sz="0" w:space="0" w:color="auto"/>
                <w:right w:val="none" w:sz="0" w:space="0" w:color="auto"/>
              </w:divBdr>
              <w:divsChild>
                <w:div w:id="419643177">
                  <w:marLeft w:val="0"/>
                  <w:marRight w:val="0"/>
                  <w:marTop w:val="0"/>
                  <w:marBottom w:val="0"/>
                  <w:divBdr>
                    <w:top w:val="none" w:sz="0" w:space="0" w:color="auto"/>
                    <w:left w:val="none" w:sz="0" w:space="0" w:color="auto"/>
                    <w:bottom w:val="none" w:sz="0" w:space="0" w:color="auto"/>
                    <w:right w:val="none" w:sz="0" w:space="0" w:color="auto"/>
                  </w:divBdr>
                  <w:divsChild>
                    <w:div w:id="13643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6626">
      <w:bodyDiv w:val="1"/>
      <w:marLeft w:val="0"/>
      <w:marRight w:val="0"/>
      <w:marTop w:val="0"/>
      <w:marBottom w:val="0"/>
      <w:divBdr>
        <w:top w:val="none" w:sz="0" w:space="0" w:color="auto"/>
        <w:left w:val="none" w:sz="0" w:space="0" w:color="auto"/>
        <w:bottom w:val="none" w:sz="0" w:space="0" w:color="auto"/>
        <w:right w:val="none" w:sz="0" w:space="0" w:color="auto"/>
      </w:divBdr>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rtslpc.org.uk/information-technology/et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rtslpc.org.uk/information-technology/et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CE16-2857-43C7-913D-C4CD62A6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2015-11-27T12:30:00Z</dcterms:created>
  <dcterms:modified xsi:type="dcterms:W3CDTF">2015-11-27T12:30:00Z</dcterms:modified>
</cp:coreProperties>
</file>