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161" w:rsidRDefault="00304161" w:rsidP="00304161">
      <w:pPr>
        <w:spacing w:after="0" w:line="240" w:lineRule="auto"/>
        <w:jc w:val="both"/>
        <w:rPr>
          <w:b/>
          <w:sz w:val="28"/>
        </w:rPr>
      </w:pPr>
      <w:r>
        <w:rPr>
          <w:b/>
          <w:sz w:val="28"/>
        </w:rPr>
        <w:t>Vanguard T</w:t>
      </w:r>
      <w:r w:rsidR="00250E26" w:rsidRPr="00304161">
        <w:rPr>
          <w:b/>
          <w:sz w:val="28"/>
        </w:rPr>
        <w:t xml:space="preserve">eleconference </w:t>
      </w:r>
      <w:r>
        <w:rPr>
          <w:b/>
          <w:sz w:val="28"/>
        </w:rPr>
        <w:t>m</w:t>
      </w:r>
      <w:r w:rsidR="00250E26" w:rsidRPr="00304161">
        <w:rPr>
          <w:b/>
          <w:sz w:val="28"/>
        </w:rPr>
        <w:t>inute</w:t>
      </w:r>
      <w:r w:rsidR="00F83286" w:rsidRPr="00304161">
        <w:rPr>
          <w:b/>
          <w:sz w:val="28"/>
        </w:rPr>
        <w:t>s</w:t>
      </w:r>
      <w:r w:rsidR="00250E26" w:rsidRPr="00304161">
        <w:rPr>
          <w:b/>
          <w:sz w:val="28"/>
        </w:rPr>
        <w:t xml:space="preserve"> </w:t>
      </w:r>
    </w:p>
    <w:p w:rsidR="002A569E" w:rsidRPr="00304161" w:rsidRDefault="002A569E" w:rsidP="00304161">
      <w:pPr>
        <w:spacing w:after="0" w:line="240" w:lineRule="auto"/>
        <w:jc w:val="both"/>
        <w:rPr>
          <w:b/>
        </w:rPr>
      </w:pPr>
    </w:p>
    <w:p w:rsidR="00304161" w:rsidRDefault="00304161" w:rsidP="00304161">
      <w:pPr>
        <w:spacing w:after="0" w:line="240" w:lineRule="auto"/>
        <w:jc w:val="both"/>
        <w:rPr>
          <w:b/>
        </w:rPr>
      </w:pPr>
      <w:r w:rsidRPr="00304161">
        <w:rPr>
          <w:b/>
        </w:rPr>
        <w:t>Monday 15</w:t>
      </w:r>
      <w:r w:rsidR="009136EC">
        <w:rPr>
          <w:b/>
        </w:rPr>
        <w:t>th</w:t>
      </w:r>
      <w:r w:rsidRPr="00304161">
        <w:rPr>
          <w:b/>
        </w:rPr>
        <w:t xml:space="preserve"> June 2015</w:t>
      </w:r>
    </w:p>
    <w:p w:rsidR="00304161" w:rsidRDefault="00304161" w:rsidP="00304161">
      <w:pPr>
        <w:spacing w:after="0" w:line="240" w:lineRule="auto"/>
        <w:jc w:val="both"/>
        <w:rPr>
          <w:b/>
        </w:rPr>
      </w:pPr>
    </w:p>
    <w:p w:rsidR="00304161" w:rsidRPr="00304161" w:rsidRDefault="00304161" w:rsidP="00304161">
      <w:pPr>
        <w:spacing w:after="0" w:line="240" w:lineRule="auto"/>
        <w:jc w:val="both"/>
        <w:rPr>
          <w:lang w:val="en-US"/>
        </w:rPr>
      </w:pPr>
      <w:r>
        <w:rPr>
          <w:b/>
        </w:rPr>
        <w:t>LPCs p</w:t>
      </w:r>
      <w:r w:rsidRPr="00304161">
        <w:rPr>
          <w:b/>
        </w:rPr>
        <w:t xml:space="preserve">resent: </w:t>
      </w:r>
      <w:r w:rsidR="004070D8" w:rsidRPr="004070D8">
        <w:t>Paul Bennett (Hampshire and IOW LPC),</w:t>
      </w:r>
      <w:r w:rsidR="004070D8">
        <w:rPr>
          <w:b/>
        </w:rPr>
        <w:t xml:space="preserve"> </w:t>
      </w:r>
      <w:r w:rsidRPr="00304161">
        <w:rPr>
          <w:lang w:val="en-US"/>
        </w:rPr>
        <w:t>Helen Murphy (</w:t>
      </w:r>
      <w:r w:rsidRPr="00304161">
        <w:rPr>
          <w:bCs/>
          <w:lang w:val="en-US"/>
        </w:rPr>
        <w:t xml:space="preserve">Community Pharmacy Cheshire &amp; Wirral), </w:t>
      </w:r>
      <w:r w:rsidRPr="00304161">
        <w:rPr>
          <w:lang w:val="en-US"/>
        </w:rPr>
        <w:t>Pete Szczepanski (</w:t>
      </w:r>
      <w:r w:rsidRPr="00304161">
        <w:rPr>
          <w:bCs/>
          <w:lang w:val="en-US"/>
        </w:rPr>
        <w:t>Dudley LPC)</w:t>
      </w:r>
      <w:r w:rsidRPr="00304161">
        <w:rPr>
          <w:lang w:val="en-US"/>
        </w:rPr>
        <w:t>, Hemant Patel (</w:t>
      </w:r>
      <w:r w:rsidRPr="00304161">
        <w:rPr>
          <w:bCs/>
          <w:lang w:val="en-US"/>
        </w:rPr>
        <w:t>North East London LPC)</w:t>
      </w:r>
      <w:r w:rsidRPr="00304161">
        <w:rPr>
          <w:lang w:val="en-US"/>
        </w:rPr>
        <w:t>, Nick Hunter (</w:t>
      </w:r>
      <w:r w:rsidRPr="00304161">
        <w:rPr>
          <w:bCs/>
          <w:lang w:val="en-US"/>
        </w:rPr>
        <w:t xml:space="preserve">Nottinghamshire LPC), </w:t>
      </w:r>
      <w:r w:rsidRPr="00304161">
        <w:rPr>
          <w:lang w:val="en-US"/>
        </w:rPr>
        <w:t>Bethan Pickup (</w:t>
      </w:r>
      <w:r w:rsidRPr="00304161">
        <w:rPr>
          <w:bCs/>
          <w:lang w:val="en-US"/>
        </w:rPr>
        <w:t xml:space="preserve">Salford LPC), </w:t>
      </w:r>
      <w:r w:rsidRPr="00304161">
        <w:rPr>
          <w:lang w:val="en-US"/>
        </w:rPr>
        <w:t>Andrew McCoig (</w:t>
      </w:r>
      <w:r w:rsidRPr="00304161">
        <w:rPr>
          <w:bCs/>
          <w:lang w:val="en-US"/>
        </w:rPr>
        <w:t>Sutton, Merton &amp; Wandsworth LPC),</w:t>
      </w:r>
      <w:r w:rsidRPr="00304161">
        <w:rPr>
          <w:lang w:val="en-US"/>
        </w:rPr>
        <w:t xml:space="preserve"> Robbie Turner (</w:t>
      </w:r>
      <w:r w:rsidRPr="00304161">
        <w:rPr>
          <w:bCs/>
          <w:lang w:val="en-US"/>
        </w:rPr>
        <w:t>Community Pharmacy West Yorkshire)</w:t>
      </w:r>
    </w:p>
    <w:p w:rsidR="00304161" w:rsidRDefault="00304161" w:rsidP="00304161">
      <w:pPr>
        <w:spacing w:after="0" w:line="240" w:lineRule="auto"/>
        <w:jc w:val="both"/>
        <w:rPr>
          <w:lang w:val="en-US"/>
        </w:rPr>
      </w:pPr>
    </w:p>
    <w:p w:rsidR="00304161" w:rsidRDefault="00304161" w:rsidP="00304161">
      <w:pPr>
        <w:spacing w:after="0" w:line="240" w:lineRule="auto"/>
        <w:jc w:val="both"/>
        <w:rPr>
          <w:lang w:val="en-US"/>
        </w:rPr>
      </w:pPr>
      <w:r w:rsidRPr="00304161">
        <w:rPr>
          <w:b/>
          <w:lang w:val="en-US"/>
        </w:rPr>
        <w:t>Other pharmacy organisations present:</w:t>
      </w:r>
      <w:r>
        <w:rPr>
          <w:lang w:val="en-US"/>
        </w:rPr>
        <w:t xml:space="preserve"> </w:t>
      </w:r>
      <w:r w:rsidRPr="00304161">
        <w:rPr>
          <w:lang w:val="en-US"/>
        </w:rPr>
        <w:t>Clare Kerr (</w:t>
      </w:r>
      <w:r w:rsidRPr="00304161">
        <w:rPr>
          <w:bCs/>
          <w:lang w:val="en-US"/>
        </w:rPr>
        <w:t xml:space="preserve">Celesio), </w:t>
      </w:r>
      <w:r w:rsidRPr="00304161">
        <w:rPr>
          <w:lang w:val="en-US"/>
        </w:rPr>
        <w:t>Dei</w:t>
      </w:r>
      <w:r w:rsidR="00EC57FC">
        <w:rPr>
          <w:lang w:val="en-US"/>
        </w:rPr>
        <w:t>r</w:t>
      </w:r>
      <w:r w:rsidRPr="00304161">
        <w:rPr>
          <w:lang w:val="en-US"/>
        </w:rPr>
        <w:t>dre Doogan (</w:t>
      </w:r>
      <w:r w:rsidRPr="00304161">
        <w:rPr>
          <w:bCs/>
          <w:lang w:val="en-US"/>
        </w:rPr>
        <w:t xml:space="preserve">Pharmacy Voice), </w:t>
      </w:r>
      <w:r w:rsidRPr="00304161">
        <w:rPr>
          <w:lang w:val="en-US"/>
        </w:rPr>
        <w:t>Alice Dartnall</w:t>
      </w:r>
      <w:r w:rsidRPr="00304161">
        <w:rPr>
          <w:bCs/>
          <w:lang w:val="en-US"/>
        </w:rPr>
        <w:t xml:space="preserve"> (RPS), </w:t>
      </w:r>
      <w:r w:rsidRPr="00304161">
        <w:rPr>
          <w:lang w:val="en-US"/>
        </w:rPr>
        <w:t>Heidi Wright (</w:t>
      </w:r>
      <w:r w:rsidRPr="00304161">
        <w:rPr>
          <w:bCs/>
          <w:lang w:val="en-US"/>
        </w:rPr>
        <w:t>RPS)</w:t>
      </w:r>
      <w:r>
        <w:rPr>
          <w:b/>
          <w:bCs/>
          <w:lang w:val="en-US"/>
        </w:rPr>
        <w:t xml:space="preserve"> </w:t>
      </w:r>
    </w:p>
    <w:p w:rsidR="00304161" w:rsidRPr="00304161" w:rsidRDefault="00304161" w:rsidP="00304161">
      <w:pPr>
        <w:spacing w:after="0" w:line="240" w:lineRule="auto"/>
        <w:jc w:val="both"/>
        <w:rPr>
          <w:b/>
        </w:rPr>
      </w:pPr>
    </w:p>
    <w:p w:rsidR="00304161" w:rsidRDefault="00304161" w:rsidP="00304161">
      <w:pPr>
        <w:shd w:val="clear" w:color="auto" w:fill="FFFFFF"/>
        <w:spacing w:after="0" w:line="240" w:lineRule="auto"/>
        <w:jc w:val="both"/>
        <w:rPr>
          <w:rFonts w:eastAsia="Times New Roman" w:cs="Arial"/>
          <w:b/>
          <w:bCs/>
          <w:bdr w:val="none" w:sz="0" w:space="0" w:color="auto" w:frame="1"/>
          <w:lang w:eastAsia="en-GB"/>
        </w:rPr>
      </w:pPr>
      <w:r>
        <w:rPr>
          <w:rFonts w:eastAsia="Times New Roman" w:cs="Arial"/>
          <w:b/>
          <w:bCs/>
          <w:bdr w:val="none" w:sz="0" w:space="0" w:color="auto" w:frame="1"/>
          <w:lang w:eastAsia="en-GB"/>
        </w:rPr>
        <w:t>Three types of new care models:</w:t>
      </w:r>
    </w:p>
    <w:p w:rsidR="00304161" w:rsidRPr="00304161" w:rsidRDefault="007F06F6" w:rsidP="00304161">
      <w:pPr>
        <w:pStyle w:val="ListParagraph"/>
        <w:numPr>
          <w:ilvl w:val="0"/>
          <w:numId w:val="19"/>
        </w:numPr>
        <w:shd w:val="clear" w:color="auto" w:fill="FFFFFF"/>
        <w:spacing w:after="0" w:line="240" w:lineRule="auto"/>
        <w:ind w:left="450" w:right="450"/>
        <w:jc w:val="both"/>
        <w:rPr>
          <w:rFonts w:eastAsia="Times New Roman" w:cs="Arial"/>
          <w:lang w:eastAsia="en-GB"/>
        </w:rPr>
      </w:pPr>
      <w:r w:rsidRPr="00304161">
        <w:rPr>
          <w:rFonts w:eastAsia="Times New Roman" w:cs="Arial"/>
          <w:b/>
          <w:bCs/>
          <w:bdr w:val="none" w:sz="0" w:space="0" w:color="auto" w:frame="1"/>
          <w:lang w:eastAsia="en-GB"/>
        </w:rPr>
        <w:t xml:space="preserve">Integrated Primary and Acute Care Systems </w:t>
      </w:r>
      <w:r w:rsidRPr="00304161">
        <w:rPr>
          <w:rFonts w:eastAsia="Times New Roman" w:cs="Arial"/>
          <w:bCs/>
          <w:bdr w:val="none" w:sz="0" w:space="0" w:color="auto" w:frame="1"/>
          <w:lang w:eastAsia="en-GB"/>
        </w:rPr>
        <w:t>– joining up GP, hospital, community and mental health services</w:t>
      </w:r>
    </w:p>
    <w:p w:rsidR="00304161" w:rsidRPr="00304161" w:rsidRDefault="007F06F6" w:rsidP="00304161">
      <w:pPr>
        <w:pStyle w:val="ListParagraph"/>
        <w:numPr>
          <w:ilvl w:val="0"/>
          <w:numId w:val="19"/>
        </w:numPr>
        <w:shd w:val="clear" w:color="auto" w:fill="FFFFFF"/>
        <w:spacing w:after="0" w:line="240" w:lineRule="auto"/>
        <w:ind w:left="450" w:right="450"/>
        <w:jc w:val="both"/>
        <w:rPr>
          <w:rFonts w:eastAsia="Times New Roman" w:cs="Arial"/>
          <w:lang w:eastAsia="en-GB"/>
        </w:rPr>
      </w:pPr>
      <w:r w:rsidRPr="00304161">
        <w:rPr>
          <w:rFonts w:eastAsia="Times New Roman" w:cs="Arial"/>
          <w:b/>
          <w:bCs/>
          <w:bdr w:val="none" w:sz="0" w:space="0" w:color="auto" w:frame="1"/>
          <w:lang w:eastAsia="en-GB"/>
        </w:rPr>
        <w:t xml:space="preserve">Multispecialty Community Providers </w:t>
      </w:r>
      <w:r w:rsidRPr="00304161">
        <w:rPr>
          <w:rFonts w:eastAsia="Times New Roman" w:cs="Arial"/>
          <w:bCs/>
          <w:bdr w:val="none" w:sz="0" w:space="0" w:color="auto" w:frame="1"/>
          <w:lang w:eastAsia="en-GB"/>
        </w:rPr>
        <w:t>– moving specialist care out of hospitals into the community</w:t>
      </w:r>
    </w:p>
    <w:p w:rsidR="007F06F6" w:rsidRPr="00304161" w:rsidRDefault="007F06F6" w:rsidP="00304161">
      <w:pPr>
        <w:pStyle w:val="ListParagraph"/>
        <w:numPr>
          <w:ilvl w:val="0"/>
          <w:numId w:val="19"/>
        </w:numPr>
        <w:shd w:val="clear" w:color="auto" w:fill="FFFFFF"/>
        <w:spacing w:after="0" w:line="240" w:lineRule="auto"/>
        <w:ind w:left="450" w:right="450"/>
        <w:jc w:val="both"/>
        <w:rPr>
          <w:rFonts w:eastAsia="Times New Roman" w:cs="Arial"/>
          <w:lang w:eastAsia="en-GB"/>
        </w:rPr>
      </w:pPr>
      <w:r w:rsidRPr="00304161">
        <w:rPr>
          <w:rFonts w:eastAsia="Times New Roman" w:cs="Arial"/>
          <w:b/>
          <w:bCs/>
          <w:bdr w:val="none" w:sz="0" w:space="0" w:color="auto" w:frame="1"/>
          <w:lang w:eastAsia="en-GB"/>
        </w:rPr>
        <w:t xml:space="preserve">Enhanced health in care homes </w:t>
      </w:r>
      <w:r w:rsidRPr="00304161">
        <w:rPr>
          <w:rFonts w:eastAsia="Times New Roman" w:cs="Arial"/>
          <w:bCs/>
          <w:bdr w:val="none" w:sz="0" w:space="0" w:color="auto" w:frame="1"/>
          <w:lang w:eastAsia="en-GB"/>
        </w:rPr>
        <w:t>– offering older people better, joined up health, care and rehabilitation services</w:t>
      </w:r>
    </w:p>
    <w:p w:rsidR="00304161" w:rsidRDefault="00304161" w:rsidP="00304161">
      <w:pPr>
        <w:spacing w:after="0" w:line="240" w:lineRule="auto"/>
        <w:jc w:val="both"/>
        <w:rPr>
          <w:b/>
        </w:rPr>
      </w:pPr>
    </w:p>
    <w:p w:rsidR="00250E26" w:rsidRPr="00304161" w:rsidRDefault="00250E26" w:rsidP="00304161">
      <w:pPr>
        <w:spacing w:after="0" w:line="240" w:lineRule="auto"/>
        <w:jc w:val="both"/>
        <w:rPr>
          <w:b/>
          <w:sz w:val="24"/>
        </w:rPr>
      </w:pPr>
      <w:r w:rsidRPr="00304161">
        <w:rPr>
          <w:b/>
          <w:sz w:val="24"/>
        </w:rPr>
        <w:t>North East London LPC</w:t>
      </w:r>
    </w:p>
    <w:p w:rsidR="00304161" w:rsidRPr="00226F09" w:rsidRDefault="00304161" w:rsidP="00304161">
      <w:pPr>
        <w:spacing w:after="0" w:line="240" w:lineRule="auto"/>
        <w:jc w:val="both"/>
        <w:rPr>
          <w:b/>
        </w:rPr>
      </w:pPr>
    </w:p>
    <w:p w:rsidR="00250E26" w:rsidRPr="009136EC" w:rsidRDefault="003761C6" w:rsidP="00304161">
      <w:pPr>
        <w:spacing w:after="0" w:line="240" w:lineRule="auto"/>
        <w:jc w:val="both"/>
        <w:rPr>
          <w:rFonts w:eastAsia="Times New Roman" w:cs="Arial"/>
          <w:bCs/>
          <w:bdr w:val="none" w:sz="0" w:space="0" w:color="auto" w:frame="1"/>
          <w:lang w:eastAsia="en-GB"/>
        </w:rPr>
      </w:pPr>
      <w:r w:rsidRPr="00226F09">
        <w:rPr>
          <w:b/>
        </w:rPr>
        <w:t xml:space="preserve">Vanguard </w:t>
      </w:r>
      <w:r w:rsidR="00304161">
        <w:rPr>
          <w:b/>
        </w:rPr>
        <w:t>s</w:t>
      </w:r>
      <w:r w:rsidRPr="00226F09">
        <w:rPr>
          <w:b/>
        </w:rPr>
        <w:t xml:space="preserve">ite: </w:t>
      </w:r>
      <w:r w:rsidR="00250E26" w:rsidRPr="00304161">
        <w:rPr>
          <w:b/>
        </w:rPr>
        <w:t>Tower Hamlets Integrated Provider Partnership</w:t>
      </w:r>
      <w:r w:rsidR="00250E26" w:rsidRPr="00226F09">
        <w:rPr>
          <w:b/>
        </w:rPr>
        <w:t xml:space="preserve"> </w:t>
      </w:r>
      <w:r w:rsidR="009136EC">
        <w:rPr>
          <w:b/>
        </w:rPr>
        <w:t>(</w:t>
      </w:r>
      <w:r w:rsidR="007F06F6" w:rsidRPr="009136EC">
        <w:rPr>
          <w:rFonts w:eastAsia="Times New Roman" w:cs="Arial"/>
          <w:bCs/>
          <w:bdr w:val="none" w:sz="0" w:space="0" w:color="auto" w:frame="1"/>
          <w:lang w:eastAsia="en-GB"/>
        </w:rPr>
        <w:t>Multispecialty Community Provider</w:t>
      </w:r>
      <w:r w:rsidR="009136EC">
        <w:rPr>
          <w:rFonts w:eastAsia="Times New Roman" w:cs="Arial"/>
          <w:bCs/>
          <w:bdr w:val="none" w:sz="0" w:space="0" w:color="auto" w:frame="1"/>
          <w:lang w:eastAsia="en-GB"/>
        </w:rPr>
        <w:t>)</w:t>
      </w:r>
    </w:p>
    <w:p w:rsidR="00304161" w:rsidRPr="00226F09" w:rsidRDefault="00304161" w:rsidP="00304161">
      <w:pPr>
        <w:spacing w:after="0" w:line="240" w:lineRule="auto"/>
        <w:jc w:val="both"/>
        <w:rPr>
          <w:rFonts w:eastAsia="Times New Roman" w:cs="Arial"/>
          <w:b/>
          <w:bCs/>
          <w:bdr w:val="none" w:sz="0" w:space="0" w:color="auto" w:frame="1"/>
          <w:lang w:eastAsia="en-GB"/>
        </w:rPr>
      </w:pPr>
    </w:p>
    <w:p w:rsidR="007F06F6" w:rsidRDefault="007F06F6" w:rsidP="00304161">
      <w:pPr>
        <w:spacing w:after="0" w:line="240" w:lineRule="auto"/>
        <w:jc w:val="both"/>
        <w:rPr>
          <w:rFonts w:eastAsia="Times New Roman" w:cs="Arial"/>
          <w:bCs/>
          <w:bdr w:val="none" w:sz="0" w:space="0" w:color="auto" w:frame="1"/>
          <w:lang w:eastAsia="en-GB"/>
        </w:rPr>
      </w:pPr>
      <w:r w:rsidRPr="00226F09">
        <w:rPr>
          <w:rFonts w:eastAsia="Times New Roman" w:cs="Arial"/>
          <w:bCs/>
          <w:bdr w:val="none" w:sz="0" w:space="0" w:color="auto" w:frame="1"/>
          <w:lang w:eastAsia="en-GB"/>
        </w:rPr>
        <w:t>The LPC was not involved at the start</w:t>
      </w:r>
      <w:r w:rsidR="00944BB9" w:rsidRPr="00226F09">
        <w:rPr>
          <w:rFonts w:eastAsia="Times New Roman" w:cs="Arial"/>
          <w:bCs/>
          <w:bdr w:val="none" w:sz="0" w:space="0" w:color="auto" w:frame="1"/>
          <w:lang w:eastAsia="en-GB"/>
        </w:rPr>
        <w:t xml:space="preserve"> of the process</w:t>
      </w:r>
      <w:r w:rsidRPr="00226F09">
        <w:rPr>
          <w:rFonts w:eastAsia="Times New Roman" w:cs="Arial"/>
          <w:bCs/>
          <w:bdr w:val="none" w:sz="0" w:space="0" w:color="auto" w:frame="1"/>
          <w:lang w:eastAsia="en-GB"/>
        </w:rPr>
        <w:t>. Several attempts have been made to make contact but still struggling to engage.</w:t>
      </w:r>
    </w:p>
    <w:p w:rsidR="00304161" w:rsidRPr="00226F09" w:rsidRDefault="00304161" w:rsidP="00304161">
      <w:pPr>
        <w:spacing w:after="0" w:line="240" w:lineRule="auto"/>
        <w:jc w:val="both"/>
        <w:rPr>
          <w:rFonts w:eastAsia="Times New Roman" w:cs="Arial"/>
          <w:bCs/>
          <w:bdr w:val="none" w:sz="0" w:space="0" w:color="auto" w:frame="1"/>
          <w:lang w:eastAsia="en-GB"/>
        </w:rPr>
      </w:pPr>
    </w:p>
    <w:p w:rsidR="006E1D17" w:rsidRDefault="00944BB9" w:rsidP="00304161">
      <w:pPr>
        <w:spacing w:after="0" w:line="240" w:lineRule="auto"/>
        <w:jc w:val="both"/>
        <w:rPr>
          <w:rFonts w:eastAsia="Times New Roman" w:cs="Arial"/>
          <w:bCs/>
          <w:bdr w:val="none" w:sz="0" w:space="0" w:color="auto" w:frame="1"/>
          <w:lang w:eastAsia="en-GB"/>
        </w:rPr>
      </w:pPr>
      <w:r w:rsidRPr="00226F09">
        <w:rPr>
          <w:rFonts w:eastAsia="Times New Roman" w:cs="Arial"/>
          <w:bCs/>
          <w:bdr w:val="none" w:sz="0" w:space="0" w:color="auto" w:frame="1"/>
          <w:lang w:eastAsia="en-GB"/>
        </w:rPr>
        <w:t>Janika Patel, who has been working with the LPC, spoke about the project which involves training four community pharmacists up to become independent prescribers.</w:t>
      </w:r>
      <w:r w:rsidR="006E1D17" w:rsidRPr="00226F09">
        <w:rPr>
          <w:rFonts w:eastAsia="Times New Roman" w:cs="Arial"/>
          <w:bCs/>
          <w:bdr w:val="none" w:sz="0" w:space="0" w:color="auto" w:frame="1"/>
          <w:lang w:eastAsia="en-GB"/>
        </w:rPr>
        <w:t xml:space="preserve"> The </w:t>
      </w:r>
      <w:r w:rsidR="009136EC">
        <w:rPr>
          <w:rFonts w:eastAsia="Times New Roman" w:cs="Arial"/>
          <w:bCs/>
          <w:bdr w:val="none" w:sz="0" w:space="0" w:color="auto" w:frame="1"/>
          <w:lang w:eastAsia="en-GB"/>
        </w:rPr>
        <w:t>four</w:t>
      </w:r>
      <w:r w:rsidR="006E1D17" w:rsidRPr="00226F09">
        <w:rPr>
          <w:rFonts w:eastAsia="Times New Roman" w:cs="Arial"/>
          <w:bCs/>
          <w:bdr w:val="none" w:sz="0" w:space="0" w:color="auto" w:frame="1"/>
          <w:lang w:eastAsia="en-GB"/>
        </w:rPr>
        <w:t xml:space="preserve"> independent prescribers will cover the whole of the Tower Hamlets area assisting with the provision of care over the weekend and during the hours 8am-8pm.</w:t>
      </w:r>
    </w:p>
    <w:p w:rsidR="00304161" w:rsidRPr="00226F09" w:rsidRDefault="00304161" w:rsidP="00304161">
      <w:pPr>
        <w:spacing w:after="0" w:line="240" w:lineRule="auto"/>
        <w:jc w:val="both"/>
        <w:rPr>
          <w:rFonts w:eastAsia="Times New Roman" w:cs="Arial"/>
          <w:bCs/>
          <w:bdr w:val="none" w:sz="0" w:space="0" w:color="auto" w:frame="1"/>
          <w:lang w:eastAsia="en-GB"/>
        </w:rPr>
      </w:pPr>
    </w:p>
    <w:p w:rsidR="00944BB9" w:rsidRDefault="009136EC" w:rsidP="00304161">
      <w:pPr>
        <w:spacing w:after="0" w:line="240" w:lineRule="auto"/>
        <w:jc w:val="both"/>
        <w:rPr>
          <w:rFonts w:eastAsia="Times New Roman" w:cs="Arial"/>
          <w:bCs/>
          <w:bdr w:val="none" w:sz="0" w:space="0" w:color="auto" w:frame="1"/>
          <w:lang w:eastAsia="en-GB"/>
        </w:rPr>
      </w:pPr>
      <w:r>
        <w:rPr>
          <w:rFonts w:eastAsia="Times New Roman" w:cs="Arial"/>
          <w:bCs/>
          <w:bdr w:val="none" w:sz="0" w:space="0" w:color="auto" w:frame="1"/>
          <w:lang w:eastAsia="en-GB"/>
        </w:rPr>
        <w:t>Initially the plan was to have eight</w:t>
      </w:r>
      <w:r w:rsidR="00944BB9" w:rsidRPr="00226F09">
        <w:rPr>
          <w:rFonts w:eastAsia="Times New Roman" w:cs="Arial"/>
          <w:bCs/>
          <w:bdr w:val="none" w:sz="0" w:space="0" w:color="auto" w:frame="1"/>
          <w:lang w:eastAsia="en-GB"/>
        </w:rPr>
        <w:t xml:space="preserve"> independent prescribers; however, delivery costs were not included in the costing</w:t>
      </w:r>
      <w:r>
        <w:rPr>
          <w:rFonts w:eastAsia="Times New Roman" w:cs="Arial"/>
          <w:bCs/>
          <w:bdr w:val="none" w:sz="0" w:space="0" w:color="auto" w:frame="1"/>
          <w:lang w:eastAsia="en-GB"/>
        </w:rPr>
        <w:t>s so the number was reduced to four</w:t>
      </w:r>
      <w:r w:rsidR="00944BB9" w:rsidRPr="00226F09">
        <w:rPr>
          <w:rFonts w:eastAsia="Times New Roman" w:cs="Arial"/>
          <w:bCs/>
          <w:bdr w:val="none" w:sz="0" w:space="0" w:color="auto" w:frame="1"/>
          <w:lang w:eastAsia="en-GB"/>
        </w:rPr>
        <w:t>. Today (15.06.15) was the last day for pharmacists to submit expressions of interest. Representatives from the CCG, LPC and GP Care Group (GP</w:t>
      </w:r>
      <w:r w:rsidR="006E1D17" w:rsidRPr="00226F09">
        <w:rPr>
          <w:rFonts w:eastAsia="Times New Roman" w:cs="Arial"/>
          <w:bCs/>
          <w:bdr w:val="none" w:sz="0" w:space="0" w:color="auto" w:frame="1"/>
          <w:lang w:eastAsia="en-GB"/>
        </w:rPr>
        <w:t xml:space="preserve">CP) are meeting </w:t>
      </w:r>
      <w:r>
        <w:rPr>
          <w:rFonts w:eastAsia="Times New Roman" w:cs="Arial"/>
          <w:bCs/>
          <w:bdr w:val="none" w:sz="0" w:space="0" w:color="auto" w:frame="1"/>
          <w:lang w:eastAsia="en-GB"/>
        </w:rPr>
        <w:t>next</w:t>
      </w:r>
      <w:r w:rsidR="006E1D17" w:rsidRPr="00226F09">
        <w:rPr>
          <w:rFonts w:eastAsia="Times New Roman" w:cs="Arial"/>
          <w:bCs/>
          <w:bdr w:val="none" w:sz="0" w:space="0" w:color="auto" w:frame="1"/>
          <w:lang w:eastAsia="en-GB"/>
        </w:rPr>
        <w:t xml:space="preserve"> Monday </w:t>
      </w:r>
      <w:r>
        <w:rPr>
          <w:rFonts w:eastAsia="Times New Roman" w:cs="Arial"/>
          <w:bCs/>
          <w:bdr w:val="none" w:sz="0" w:space="0" w:color="auto" w:frame="1"/>
          <w:lang w:eastAsia="en-GB"/>
        </w:rPr>
        <w:t xml:space="preserve">(22.06.15) </w:t>
      </w:r>
      <w:r w:rsidR="006E1D17" w:rsidRPr="00226F09">
        <w:rPr>
          <w:rFonts w:eastAsia="Times New Roman" w:cs="Arial"/>
          <w:bCs/>
          <w:bdr w:val="none" w:sz="0" w:space="0" w:color="auto" w:frame="1"/>
          <w:lang w:eastAsia="en-GB"/>
        </w:rPr>
        <w:t xml:space="preserve">to view the expressions of interest and select the successful applicants, who will then commence their </w:t>
      </w:r>
      <w:r>
        <w:rPr>
          <w:rFonts w:eastAsia="Times New Roman" w:cs="Arial"/>
          <w:bCs/>
          <w:bdr w:val="none" w:sz="0" w:space="0" w:color="auto" w:frame="1"/>
          <w:lang w:eastAsia="en-GB"/>
        </w:rPr>
        <w:t>six</w:t>
      </w:r>
      <w:r w:rsidR="006E1D17" w:rsidRPr="00226F09">
        <w:rPr>
          <w:rFonts w:eastAsia="Times New Roman" w:cs="Arial"/>
          <w:bCs/>
          <w:bdr w:val="none" w:sz="0" w:space="0" w:color="auto" w:frame="1"/>
          <w:lang w:eastAsia="en-GB"/>
        </w:rPr>
        <w:t xml:space="preserve"> month training period in September.</w:t>
      </w:r>
      <w:r w:rsidR="00944BB9" w:rsidRPr="00226F09">
        <w:rPr>
          <w:rFonts w:eastAsia="Times New Roman" w:cs="Arial"/>
          <w:bCs/>
          <w:bdr w:val="none" w:sz="0" w:space="0" w:color="auto" w:frame="1"/>
          <w:lang w:eastAsia="en-GB"/>
        </w:rPr>
        <w:t xml:space="preserve"> </w:t>
      </w:r>
      <w:r w:rsidR="006E1D17" w:rsidRPr="00226F09">
        <w:rPr>
          <w:rFonts w:eastAsia="Times New Roman" w:cs="Arial"/>
          <w:bCs/>
          <w:bdr w:val="none" w:sz="0" w:space="0" w:color="auto" w:frame="1"/>
          <w:lang w:eastAsia="en-GB"/>
        </w:rPr>
        <w:t>Roll out will begin after this.</w:t>
      </w:r>
    </w:p>
    <w:p w:rsidR="00304161" w:rsidRPr="00226F09" w:rsidRDefault="00304161" w:rsidP="00304161">
      <w:pPr>
        <w:spacing w:after="0" w:line="240" w:lineRule="auto"/>
        <w:jc w:val="both"/>
        <w:rPr>
          <w:rFonts w:eastAsia="Times New Roman" w:cs="Arial"/>
          <w:bCs/>
          <w:bdr w:val="none" w:sz="0" w:space="0" w:color="auto" w:frame="1"/>
          <w:lang w:eastAsia="en-GB"/>
        </w:rPr>
      </w:pPr>
    </w:p>
    <w:p w:rsidR="006E1D17" w:rsidRPr="00304161" w:rsidRDefault="006E1D17" w:rsidP="00304161">
      <w:pPr>
        <w:spacing w:after="0" w:line="240" w:lineRule="auto"/>
        <w:jc w:val="both"/>
        <w:rPr>
          <w:rFonts w:eastAsia="Times New Roman" w:cs="Arial"/>
          <w:b/>
          <w:bCs/>
          <w:sz w:val="24"/>
          <w:bdr w:val="none" w:sz="0" w:space="0" w:color="auto" w:frame="1"/>
          <w:lang w:eastAsia="en-GB"/>
        </w:rPr>
      </w:pPr>
      <w:r w:rsidRPr="00304161">
        <w:rPr>
          <w:rFonts w:eastAsia="Times New Roman" w:cs="Arial"/>
          <w:b/>
          <w:bCs/>
          <w:sz w:val="24"/>
          <w:bdr w:val="none" w:sz="0" w:space="0" w:color="auto" w:frame="1"/>
          <w:lang w:eastAsia="en-GB"/>
        </w:rPr>
        <w:t>Community Pharmacy Cheshire &amp; Wirral</w:t>
      </w:r>
    </w:p>
    <w:p w:rsidR="00304161" w:rsidRDefault="00304161" w:rsidP="00304161">
      <w:pPr>
        <w:spacing w:after="0" w:line="240" w:lineRule="auto"/>
        <w:jc w:val="both"/>
        <w:rPr>
          <w:rFonts w:eastAsia="Times New Roman" w:cs="Arial"/>
          <w:b/>
          <w:bCs/>
          <w:bdr w:val="none" w:sz="0" w:space="0" w:color="auto" w:frame="1"/>
          <w:lang w:eastAsia="en-GB"/>
        </w:rPr>
      </w:pPr>
    </w:p>
    <w:p w:rsidR="006E1D17" w:rsidRPr="00226F09" w:rsidRDefault="001D1F97" w:rsidP="00304161">
      <w:pPr>
        <w:spacing w:after="0" w:line="240" w:lineRule="auto"/>
        <w:jc w:val="both"/>
        <w:rPr>
          <w:rFonts w:eastAsia="Times New Roman" w:cs="Arial"/>
          <w:b/>
          <w:bCs/>
          <w:bdr w:val="none" w:sz="0" w:space="0" w:color="auto" w:frame="1"/>
          <w:lang w:eastAsia="en-GB"/>
        </w:rPr>
      </w:pPr>
      <w:r w:rsidRPr="00226F09">
        <w:rPr>
          <w:rFonts w:eastAsia="Times New Roman" w:cs="Arial"/>
          <w:b/>
          <w:bCs/>
          <w:bdr w:val="none" w:sz="0" w:space="0" w:color="auto" w:frame="1"/>
          <w:lang w:eastAsia="en-GB"/>
        </w:rPr>
        <w:t>V</w:t>
      </w:r>
      <w:r w:rsidR="006E1D17" w:rsidRPr="00226F09">
        <w:rPr>
          <w:rFonts w:eastAsia="Times New Roman" w:cs="Arial"/>
          <w:b/>
          <w:bCs/>
          <w:bdr w:val="none" w:sz="0" w:space="0" w:color="auto" w:frame="1"/>
          <w:lang w:eastAsia="en-GB"/>
        </w:rPr>
        <w:t>anguard sites:</w:t>
      </w:r>
    </w:p>
    <w:p w:rsidR="006E1D17" w:rsidRPr="00304161" w:rsidRDefault="00C12154" w:rsidP="00304161">
      <w:pPr>
        <w:pStyle w:val="ListParagraph"/>
        <w:numPr>
          <w:ilvl w:val="0"/>
          <w:numId w:val="3"/>
        </w:numPr>
        <w:shd w:val="clear" w:color="auto" w:fill="FFFFFF"/>
        <w:spacing w:after="0" w:line="240" w:lineRule="auto"/>
        <w:ind w:right="450"/>
        <w:jc w:val="both"/>
        <w:rPr>
          <w:rFonts w:eastAsia="Times New Roman" w:cs="Arial"/>
          <w:bCs/>
          <w:bdr w:val="none" w:sz="0" w:space="0" w:color="auto" w:frame="1"/>
          <w:lang w:eastAsia="en-GB"/>
        </w:rPr>
      </w:pPr>
      <w:hyperlink r:id="rId7" w:anchor="one" w:tooltip="See here for further information on this site" w:history="1">
        <w:r w:rsidR="006E1D17" w:rsidRPr="00304161">
          <w:rPr>
            <w:rFonts w:eastAsia="Times New Roman" w:cs="Arial"/>
            <w:b/>
            <w:bdr w:val="none" w:sz="0" w:space="0" w:color="auto" w:frame="1"/>
            <w:lang w:eastAsia="en-GB"/>
          </w:rPr>
          <w:t>Wirral University Teaching Hospital NHS Foundation Trust</w:t>
        </w:r>
      </w:hyperlink>
      <w:r w:rsidR="006E1D17" w:rsidRPr="009136EC">
        <w:rPr>
          <w:rFonts w:eastAsia="Times New Roman" w:cs="Arial"/>
          <w:lang w:eastAsia="en-GB"/>
        </w:rPr>
        <w:t xml:space="preserve"> </w:t>
      </w:r>
      <w:r w:rsidR="009136EC" w:rsidRPr="009136EC">
        <w:rPr>
          <w:rFonts w:eastAsia="Times New Roman" w:cs="Arial"/>
          <w:lang w:eastAsia="en-GB"/>
        </w:rPr>
        <w:t>(</w:t>
      </w:r>
      <w:r w:rsidR="006E1D17" w:rsidRPr="00304161">
        <w:rPr>
          <w:rFonts w:eastAsia="Times New Roman" w:cs="Arial"/>
          <w:bCs/>
          <w:bdr w:val="none" w:sz="0" w:space="0" w:color="auto" w:frame="1"/>
          <w:lang w:eastAsia="en-GB"/>
        </w:rPr>
        <w:t>Integrated Primary and Acute Care Systems</w:t>
      </w:r>
      <w:r w:rsidR="009136EC">
        <w:rPr>
          <w:rFonts w:eastAsia="Times New Roman" w:cs="Arial"/>
          <w:bCs/>
          <w:bdr w:val="none" w:sz="0" w:space="0" w:color="auto" w:frame="1"/>
          <w:lang w:eastAsia="en-GB"/>
        </w:rPr>
        <w:t>)</w:t>
      </w:r>
      <w:r w:rsidR="006E1D17" w:rsidRPr="00304161">
        <w:rPr>
          <w:rFonts w:eastAsia="Times New Roman" w:cs="Arial"/>
          <w:bCs/>
          <w:bdr w:val="none" w:sz="0" w:space="0" w:color="auto" w:frame="1"/>
          <w:lang w:eastAsia="en-GB"/>
        </w:rPr>
        <w:t xml:space="preserve"> </w:t>
      </w:r>
    </w:p>
    <w:p w:rsidR="006E1D17" w:rsidRPr="00304161" w:rsidRDefault="00C12154" w:rsidP="00304161">
      <w:pPr>
        <w:pStyle w:val="ListParagraph"/>
        <w:numPr>
          <w:ilvl w:val="0"/>
          <w:numId w:val="3"/>
        </w:numPr>
        <w:shd w:val="clear" w:color="auto" w:fill="FFFFFF"/>
        <w:spacing w:after="0" w:line="240" w:lineRule="auto"/>
        <w:ind w:right="450"/>
        <w:jc w:val="both"/>
        <w:rPr>
          <w:rFonts w:eastAsia="Times New Roman" w:cs="Arial"/>
          <w:bCs/>
          <w:bdr w:val="none" w:sz="0" w:space="0" w:color="auto" w:frame="1"/>
          <w:lang w:eastAsia="en-GB"/>
        </w:rPr>
      </w:pPr>
      <w:hyperlink r:id="rId8" w:anchor="twentyone" w:tooltip="See here for further information on this site" w:history="1">
        <w:r w:rsidR="006E1D17" w:rsidRPr="00304161">
          <w:rPr>
            <w:rFonts w:eastAsia="Times New Roman" w:cs="Arial"/>
            <w:b/>
            <w:bdr w:val="none" w:sz="0" w:space="0" w:color="auto" w:frame="1"/>
            <w:lang w:eastAsia="en-GB"/>
          </w:rPr>
          <w:t>Primary Care Cheshire</w:t>
        </w:r>
      </w:hyperlink>
      <w:r w:rsidR="009136EC">
        <w:rPr>
          <w:rFonts w:eastAsia="Times New Roman" w:cs="Arial"/>
          <w:b/>
          <w:bdr w:val="none" w:sz="0" w:space="0" w:color="auto" w:frame="1"/>
          <w:lang w:eastAsia="en-GB"/>
        </w:rPr>
        <w:t xml:space="preserve"> </w:t>
      </w:r>
      <w:r w:rsidR="009136EC" w:rsidRPr="009136EC">
        <w:rPr>
          <w:rFonts w:eastAsia="Times New Roman" w:cs="Arial"/>
          <w:bdr w:val="none" w:sz="0" w:space="0" w:color="auto" w:frame="1"/>
          <w:lang w:eastAsia="en-GB"/>
        </w:rPr>
        <w:t>(</w:t>
      </w:r>
      <w:r w:rsidR="006E1D17" w:rsidRPr="009136EC">
        <w:rPr>
          <w:rFonts w:eastAsia="Times New Roman" w:cs="Arial"/>
          <w:bCs/>
          <w:bdr w:val="none" w:sz="0" w:space="0" w:color="auto" w:frame="1"/>
          <w:lang w:eastAsia="en-GB"/>
        </w:rPr>
        <w:t>M</w:t>
      </w:r>
      <w:r w:rsidR="006E1D17" w:rsidRPr="00304161">
        <w:rPr>
          <w:rFonts w:eastAsia="Times New Roman" w:cs="Arial"/>
          <w:bCs/>
          <w:bdr w:val="none" w:sz="0" w:space="0" w:color="auto" w:frame="1"/>
          <w:lang w:eastAsia="en-GB"/>
        </w:rPr>
        <w:t>ultispecialty Community Providers</w:t>
      </w:r>
      <w:r w:rsidR="009136EC">
        <w:rPr>
          <w:rFonts w:eastAsia="Times New Roman" w:cs="Arial"/>
          <w:bCs/>
          <w:bdr w:val="none" w:sz="0" w:space="0" w:color="auto" w:frame="1"/>
          <w:lang w:eastAsia="en-GB"/>
        </w:rPr>
        <w:t>)</w:t>
      </w:r>
      <w:r w:rsidR="006E1D17" w:rsidRPr="00304161">
        <w:rPr>
          <w:rFonts w:eastAsia="Times New Roman" w:cs="Arial"/>
          <w:bCs/>
          <w:bdr w:val="none" w:sz="0" w:space="0" w:color="auto" w:frame="1"/>
          <w:lang w:eastAsia="en-GB"/>
        </w:rPr>
        <w:t xml:space="preserve"> </w:t>
      </w:r>
    </w:p>
    <w:p w:rsidR="006E1D17" w:rsidRPr="00226F09" w:rsidRDefault="006E1D17" w:rsidP="00304161">
      <w:pPr>
        <w:shd w:val="clear" w:color="auto" w:fill="FFFFFF"/>
        <w:spacing w:after="0" w:line="240" w:lineRule="auto"/>
        <w:ind w:right="450"/>
        <w:jc w:val="both"/>
        <w:rPr>
          <w:rFonts w:eastAsia="Times New Roman" w:cs="Arial"/>
          <w:b/>
          <w:bCs/>
          <w:bdr w:val="none" w:sz="0" w:space="0" w:color="auto" w:frame="1"/>
          <w:lang w:eastAsia="en-GB"/>
        </w:rPr>
      </w:pPr>
    </w:p>
    <w:p w:rsidR="006E1D17" w:rsidRPr="00226F09" w:rsidRDefault="00C12154" w:rsidP="00304161">
      <w:pPr>
        <w:shd w:val="clear" w:color="auto" w:fill="FFFFFF"/>
        <w:spacing w:after="0" w:line="240" w:lineRule="auto"/>
        <w:ind w:right="450"/>
        <w:jc w:val="both"/>
        <w:rPr>
          <w:rFonts w:eastAsia="Times New Roman" w:cs="Arial"/>
          <w:b/>
          <w:bdr w:val="none" w:sz="0" w:space="0" w:color="auto" w:frame="1"/>
          <w:lang w:eastAsia="en-GB"/>
        </w:rPr>
      </w:pPr>
      <w:hyperlink r:id="rId9" w:anchor="one" w:tooltip="See here for further information on this site" w:history="1">
        <w:r w:rsidR="006E1D17" w:rsidRPr="00226F09">
          <w:rPr>
            <w:rFonts w:eastAsia="Times New Roman" w:cs="Arial"/>
            <w:b/>
            <w:bdr w:val="none" w:sz="0" w:space="0" w:color="auto" w:frame="1"/>
            <w:lang w:eastAsia="en-GB"/>
          </w:rPr>
          <w:t>Wirral University Teaching Hospital NHS Foundation Trust</w:t>
        </w:r>
      </w:hyperlink>
    </w:p>
    <w:p w:rsidR="006E1D17" w:rsidRPr="00226F09" w:rsidRDefault="006E1D17" w:rsidP="00304161">
      <w:pPr>
        <w:shd w:val="clear" w:color="auto" w:fill="FFFFFF"/>
        <w:spacing w:after="0" w:line="240" w:lineRule="auto"/>
        <w:ind w:right="450"/>
        <w:jc w:val="both"/>
        <w:rPr>
          <w:rFonts w:eastAsia="Times New Roman" w:cs="Arial"/>
          <w:bdr w:val="none" w:sz="0" w:space="0" w:color="auto" w:frame="1"/>
          <w:lang w:eastAsia="en-GB"/>
        </w:rPr>
      </w:pPr>
      <w:r w:rsidRPr="00226F09">
        <w:rPr>
          <w:rFonts w:eastAsia="Times New Roman" w:cs="Arial"/>
          <w:bdr w:val="none" w:sz="0" w:space="0" w:color="auto" w:frame="1"/>
          <w:lang w:eastAsia="en-GB"/>
        </w:rPr>
        <w:t>Thi</w:t>
      </w:r>
      <w:r w:rsidR="0070265B" w:rsidRPr="00226F09">
        <w:rPr>
          <w:rFonts w:eastAsia="Times New Roman" w:cs="Arial"/>
          <w:bdr w:val="none" w:sz="0" w:space="0" w:color="auto" w:frame="1"/>
          <w:lang w:eastAsia="en-GB"/>
        </w:rPr>
        <w:t>s project is an integrated primary acute care system, working with Cerner to link up hospital and GP practice systems. The project will identify and spot gaps</w:t>
      </w:r>
      <w:r w:rsidR="009136EC">
        <w:rPr>
          <w:rFonts w:eastAsia="Times New Roman" w:cs="Arial"/>
          <w:bdr w:val="none" w:sz="0" w:space="0" w:color="auto" w:frame="1"/>
          <w:lang w:eastAsia="en-GB"/>
        </w:rPr>
        <w:t xml:space="preserve"> in care</w:t>
      </w:r>
      <w:r w:rsidR="0070265B" w:rsidRPr="00226F09">
        <w:rPr>
          <w:rFonts w:eastAsia="Times New Roman" w:cs="Arial"/>
          <w:bdr w:val="none" w:sz="0" w:space="0" w:color="auto" w:frame="1"/>
          <w:lang w:eastAsia="en-GB"/>
        </w:rPr>
        <w:t xml:space="preserve">, </w:t>
      </w:r>
      <w:r w:rsidR="009136EC">
        <w:rPr>
          <w:rFonts w:eastAsia="Times New Roman" w:cs="Arial"/>
          <w:bdr w:val="none" w:sz="0" w:space="0" w:color="auto" w:frame="1"/>
          <w:lang w:eastAsia="en-GB"/>
        </w:rPr>
        <w:t xml:space="preserve">and </w:t>
      </w:r>
      <w:r w:rsidR="0070265B" w:rsidRPr="00226F09">
        <w:rPr>
          <w:rFonts w:eastAsia="Times New Roman" w:cs="Arial"/>
          <w:bdr w:val="none" w:sz="0" w:space="0" w:color="auto" w:frame="1"/>
          <w:lang w:eastAsia="en-GB"/>
        </w:rPr>
        <w:t xml:space="preserve">proactively manage patients. The starting point is to understand the data for the local population and then look at preventative ways to stop people becoming ill. They are also doing some learning from a </w:t>
      </w:r>
      <w:r w:rsidR="009136EC">
        <w:rPr>
          <w:rFonts w:eastAsia="Times New Roman" w:cs="Arial"/>
          <w:bdr w:val="none" w:sz="0" w:space="0" w:color="auto" w:frame="1"/>
          <w:lang w:eastAsia="en-GB"/>
        </w:rPr>
        <w:t>hospital in Chicago as Cerner has worked with this hospital in the past.</w:t>
      </w:r>
    </w:p>
    <w:p w:rsidR="0070265B" w:rsidRPr="00226F09" w:rsidRDefault="0070265B" w:rsidP="00304161">
      <w:pPr>
        <w:shd w:val="clear" w:color="auto" w:fill="FFFFFF"/>
        <w:spacing w:after="0" w:line="240" w:lineRule="auto"/>
        <w:ind w:right="450"/>
        <w:jc w:val="both"/>
        <w:rPr>
          <w:rFonts w:eastAsia="Times New Roman" w:cs="Arial"/>
          <w:bdr w:val="none" w:sz="0" w:space="0" w:color="auto" w:frame="1"/>
          <w:lang w:eastAsia="en-GB"/>
        </w:rPr>
      </w:pPr>
    </w:p>
    <w:p w:rsidR="0070265B" w:rsidRPr="00226F09" w:rsidRDefault="0070265B" w:rsidP="00304161">
      <w:pPr>
        <w:shd w:val="clear" w:color="auto" w:fill="FFFFFF"/>
        <w:spacing w:after="0" w:line="240" w:lineRule="auto"/>
        <w:ind w:right="450"/>
        <w:jc w:val="both"/>
        <w:rPr>
          <w:rFonts w:eastAsia="Times New Roman" w:cs="Arial"/>
          <w:bdr w:val="none" w:sz="0" w:space="0" w:color="auto" w:frame="1"/>
          <w:lang w:eastAsia="en-GB"/>
        </w:rPr>
      </w:pPr>
      <w:r w:rsidRPr="00226F09">
        <w:rPr>
          <w:rFonts w:eastAsia="Times New Roman" w:cs="Arial"/>
          <w:bdr w:val="none" w:sz="0" w:space="0" w:color="auto" w:frame="1"/>
          <w:lang w:eastAsia="en-GB"/>
        </w:rPr>
        <w:lastRenderedPageBreak/>
        <w:t xml:space="preserve">The LPC is heavily involved in the </w:t>
      </w:r>
      <w:hyperlink r:id="rId10" w:history="1">
        <w:r w:rsidRPr="00226F09">
          <w:rPr>
            <w:rStyle w:val="Hyperlink"/>
            <w:rFonts w:eastAsia="Times New Roman" w:cs="Arial"/>
            <w:color w:val="auto"/>
            <w:bdr w:val="none" w:sz="0" w:space="0" w:color="auto" w:frame="1"/>
            <w:lang w:eastAsia="en-GB"/>
          </w:rPr>
          <w:t>Vision 2018</w:t>
        </w:r>
      </w:hyperlink>
      <w:r w:rsidRPr="00226F09">
        <w:rPr>
          <w:rFonts w:eastAsia="Times New Roman" w:cs="Arial"/>
          <w:bdr w:val="none" w:sz="0" w:space="0" w:color="auto" w:frame="1"/>
          <w:lang w:eastAsia="en-GB"/>
        </w:rPr>
        <w:t xml:space="preserve"> (</w:t>
      </w:r>
      <w:r w:rsidRPr="00226F09">
        <w:rPr>
          <w:rFonts w:cs="Arial"/>
          <w:shd w:val="clear" w:color="auto" w:fill="FFFFFF"/>
        </w:rPr>
        <w:t>plan to re-shape health services and social care in Wirral, whilst supporting people to take more responsibility for looking after their own health</w:t>
      </w:r>
      <w:r w:rsidRPr="00226F09">
        <w:rPr>
          <w:rFonts w:eastAsia="Times New Roman" w:cs="Arial"/>
          <w:bdr w:val="none" w:sz="0" w:space="0" w:color="auto" w:frame="1"/>
          <w:lang w:eastAsia="en-GB"/>
        </w:rPr>
        <w:t>) and the data from the vanguard site project will feed into the vision. The LPC is working hard to ensure the</w:t>
      </w:r>
      <w:r w:rsidR="009136EC">
        <w:rPr>
          <w:rFonts w:eastAsia="Times New Roman" w:cs="Arial"/>
          <w:bdr w:val="none" w:sz="0" w:space="0" w:color="auto" w:frame="1"/>
          <w:lang w:eastAsia="en-GB"/>
        </w:rPr>
        <w:t xml:space="preserve"> vanguard</w:t>
      </w:r>
      <w:r w:rsidRPr="00226F09">
        <w:rPr>
          <w:rFonts w:eastAsia="Times New Roman" w:cs="Arial"/>
          <w:bdr w:val="none" w:sz="0" w:space="0" w:color="auto" w:frame="1"/>
          <w:lang w:eastAsia="en-GB"/>
        </w:rPr>
        <w:t xml:space="preserve"> team remember that once they have the data, that pharmacy can contribute to the plan going forward.</w:t>
      </w:r>
    </w:p>
    <w:p w:rsidR="0070265B" w:rsidRPr="00226F09" w:rsidRDefault="0070265B" w:rsidP="00304161">
      <w:pPr>
        <w:shd w:val="clear" w:color="auto" w:fill="FFFFFF"/>
        <w:spacing w:after="0" w:line="240" w:lineRule="auto"/>
        <w:ind w:left="360" w:right="450"/>
        <w:jc w:val="both"/>
        <w:rPr>
          <w:rFonts w:eastAsia="Times New Roman" w:cs="Arial"/>
          <w:bdr w:val="none" w:sz="0" w:space="0" w:color="auto" w:frame="1"/>
          <w:lang w:eastAsia="en-GB"/>
        </w:rPr>
      </w:pPr>
    </w:p>
    <w:p w:rsidR="0070265B" w:rsidRPr="00226F09" w:rsidRDefault="00C12154" w:rsidP="00304161">
      <w:pPr>
        <w:shd w:val="clear" w:color="auto" w:fill="FFFFFF"/>
        <w:spacing w:after="0" w:line="240" w:lineRule="auto"/>
        <w:ind w:right="450"/>
        <w:jc w:val="both"/>
        <w:rPr>
          <w:rFonts w:eastAsia="Times New Roman" w:cs="Arial"/>
          <w:b/>
          <w:bdr w:val="none" w:sz="0" w:space="0" w:color="auto" w:frame="1"/>
          <w:lang w:eastAsia="en-GB"/>
        </w:rPr>
      </w:pPr>
      <w:hyperlink r:id="rId11" w:anchor="twentyone" w:tooltip="See here for further information on this site" w:history="1">
        <w:r w:rsidR="0070265B" w:rsidRPr="00226F09">
          <w:rPr>
            <w:rFonts w:eastAsia="Times New Roman" w:cs="Arial"/>
            <w:b/>
            <w:bdr w:val="none" w:sz="0" w:space="0" w:color="auto" w:frame="1"/>
            <w:lang w:eastAsia="en-GB"/>
          </w:rPr>
          <w:t>Primary Care Cheshire</w:t>
        </w:r>
      </w:hyperlink>
    </w:p>
    <w:p w:rsidR="003761C6" w:rsidRPr="00226F09" w:rsidRDefault="0070265B" w:rsidP="00304161">
      <w:pPr>
        <w:shd w:val="clear" w:color="auto" w:fill="FFFFFF"/>
        <w:spacing w:after="0" w:line="240" w:lineRule="auto"/>
        <w:ind w:right="450"/>
        <w:jc w:val="both"/>
        <w:rPr>
          <w:rFonts w:eastAsia="Times New Roman" w:cs="Arial"/>
          <w:bdr w:val="none" w:sz="0" w:space="0" w:color="auto" w:frame="1"/>
          <w:lang w:eastAsia="en-GB"/>
        </w:rPr>
      </w:pPr>
      <w:r w:rsidRPr="00226F09">
        <w:rPr>
          <w:rFonts w:eastAsia="Times New Roman" w:cs="Arial"/>
          <w:bdr w:val="none" w:sz="0" w:space="0" w:color="auto" w:frame="1"/>
          <w:lang w:eastAsia="en-GB"/>
        </w:rPr>
        <w:t>The LPC has far less information on this vanguard site.</w:t>
      </w:r>
      <w:r w:rsidR="003761C6" w:rsidRPr="00226F09">
        <w:rPr>
          <w:rFonts w:eastAsia="Times New Roman" w:cs="Arial"/>
          <w:bdr w:val="none" w:sz="0" w:space="0" w:color="auto" w:frame="1"/>
          <w:lang w:eastAsia="en-GB"/>
        </w:rPr>
        <w:t xml:space="preserve"> The vanguard integrates different local health and care services for patients to “Stay well”. Three main groups are targeted:</w:t>
      </w:r>
    </w:p>
    <w:p w:rsidR="003761C6" w:rsidRPr="00226F09" w:rsidRDefault="003761C6" w:rsidP="00304161">
      <w:pPr>
        <w:pStyle w:val="ListParagraph"/>
        <w:numPr>
          <w:ilvl w:val="0"/>
          <w:numId w:val="4"/>
        </w:numPr>
        <w:shd w:val="clear" w:color="auto" w:fill="FFFFFF"/>
        <w:spacing w:after="0" w:line="240" w:lineRule="auto"/>
        <w:ind w:right="450"/>
        <w:jc w:val="both"/>
        <w:rPr>
          <w:rFonts w:eastAsia="Times New Roman" w:cs="Arial"/>
          <w:bCs/>
          <w:bdr w:val="none" w:sz="0" w:space="0" w:color="auto" w:frame="1"/>
          <w:lang w:eastAsia="en-GB"/>
        </w:rPr>
      </w:pPr>
      <w:r w:rsidRPr="00226F09">
        <w:rPr>
          <w:rFonts w:eastAsia="Times New Roman" w:cs="Arial"/>
          <w:bCs/>
          <w:bdr w:val="none" w:sz="0" w:space="0" w:color="auto" w:frame="1"/>
          <w:lang w:eastAsia="en-GB"/>
        </w:rPr>
        <w:t>“Stay well” programme - best start for babies, children and young people</w:t>
      </w:r>
    </w:p>
    <w:p w:rsidR="003761C6" w:rsidRPr="00226F09" w:rsidRDefault="003761C6" w:rsidP="00304161">
      <w:pPr>
        <w:pStyle w:val="ListParagraph"/>
        <w:numPr>
          <w:ilvl w:val="0"/>
          <w:numId w:val="4"/>
        </w:numPr>
        <w:shd w:val="clear" w:color="auto" w:fill="FFFFFF"/>
        <w:spacing w:after="0" w:line="240" w:lineRule="auto"/>
        <w:ind w:right="450"/>
        <w:jc w:val="both"/>
        <w:rPr>
          <w:rFonts w:eastAsia="Times New Roman" w:cs="Arial"/>
          <w:bCs/>
          <w:bdr w:val="none" w:sz="0" w:space="0" w:color="auto" w:frame="1"/>
          <w:lang w:eastAsia="en-GB"/>
        </w:rPr>
      </w:pPr>
      <w:r w:rsidRPr="00226F09">
        <w:rPr>
          <w:rFonts w:eastAsia="Times New Roman" w:cs="Arial"/>
          <w:bCs/>
          <w:bdr w:val="none" w:sz="0" w:space="0" w:color="auto" w:frame="1"/>
          <w:lang w:eastAsia="en-GB"/>
        </w:rPr>
        <w:t>“Being well” programme - will help people manage long-term conditions</w:t>
      </w:r>
    </w:p>
    <w:p w:rsidR="003761C6" w:rsidRPr="00226F09" w:rsidRDefault="003761C6" w:rsidP="00304161">
      <w:pPr>
        <w:pStyle w:val="ListParagraph"/>
        <w:numPr>
          <w:ilvl w:val="0"/>
          <w:numId w:val="4"/>
        </w:numPr>
        <w:shd w:val="clear" w:color="auto" w:fill="FFFFFF"/>
        <w:spacing w:after="0" w:line="240" w:lineRule="auto"/>
        <w:ind w:right="450"/>
        <w:jc w:val="both"/>
        <w:rPr>
          <w:rFonts w:eastAsia="Times New Roman" w:cs="Arial"/>
          <w:bCs/>
          <w:bdr w:val="none" w:sz="0" w:space="0" w:color="auto" w:frame="1"/>
          <w:lang w:eastAsia="en-GB"/>
        </w:rPr>
      </w:pPr>
      <w:r w:rsidRPr="00226F09">
        <w:rPr>
          <w:rFonts w:eastAsia="Times New Roman" w:cs="Arial"/>
          <w:bCs/>
          <w:bdr w:val="none" w:sz="0" w:space="0" w:color="auto" w:frame="1"/>
          <w:lang w:eastAsia="en-GB"/>
        </w:rPr>
        <w:t xml:space="preserve">“Ageing well” programme - for frail/complex patients </w:t>
      </w:r>
    </w:p>
    <w:p w:rsidR="003761C6" w:rsidRPr="00226F09" w:rsidRDefault="003761C6" w:rsidP="00304161">
      <w:pPr>
        <w:shd w:val="clear" w:color="auto" w:fill="FFFFFF"/>
        <w:spacing w:after="0" w:line="240" w:lineRule="auto"/>
        <w:ind w:left="360" w:right="450"/>
        <w:jc w:val="both"/>
        <w:rPr>
          <w:rFonts w:eastAsia="Times New Roman" w:cs="Arial"/>
          <w:bdr w:val="none" w:sz="0" w:space="0" w:color="auto" w:frame="1"/>
          <w:lang w:eastAsia="en-GB"/>
        </w:rPr>
      </w:pPr>
    </w:p>
    <w:p w:rsidR="003761C6" w:rsidRPr="00226F09" w:rsidRDefault="003761C6" w:rsidP="009136EC">
      <w:pPr>
        <w:shd w:val="clear" w:color="auto" w:fill="FFFFFF"/>
        <w:spacing w:after="0" w:line="240" w:lineRule="auto"/>
        <w:ind w:right="450"/>
        <w:jc w:val="both"/>
        <w:rPr>
          <w:rFonts w:eastAsia="Times New Roman" w:cs="Arial"/>
          <w:bdr w:val="none" w:sz="0" w:space="0" w:color="auto" w:frame="1"/>
          <w:lang w:eastAsia="en-GB"/>
        </w:rPr>
      </w:pPr>
      <w:r w:rsidRPr="00226F09">
        <w:rPr>
          <w:rFonts w:eastAsia="Times New Roman" w:cs="Arial"/>
          <w:bCs/>
          <w:bdr w:val="none" w:sz="0" w:space="0" w:color="auto" w:frame="1"/>
          <w:lang w:eastAsia="en-GB"/>
        </w:rPr>
        <w:t>Representatives from the LPC are attending a meeting in a month’s time to see how pharmacy can get involved in the project going forward.</w:t>
      </w:r>
    </w:p>
    <w:p w:rsidR="006E1D17" w:rsidRPr="00226F09" w:rsidRDefault="006E1D17" w:rsidP="00304161">
      <w:pPr>
        <w:spacing w:after="0" w:line="240" w:lineRule="auto"/>
        <w:jc w:val="both"/>
        <w:rPr>
          <w:rFonts w:eastAsia="Times New Roman" w:cs="Arial"/>
          <w:b/>
          <w:bCs/>
          <w:bdr w:val="none" w:sz="0" w:space="0" w:color="auto" w:frame="1"/>
          <w:lang w:eastAsia="en-GB"/>
        </w:rPr>
      </w:pPr>
    </w:p>
    <w:p w:rsidR="003761C6" w:rsidRDefault="003761C6" w:rsidP="00304161">
      <w:pPr>
        <w:spacing w:after="0" w:line="240" w:lineRule="auto"/>
        <w:jc w:val="both"/>
        <w:rPr>
          <w:rFonts w:eastAsia="Times New Roman" w:cs="Arial"/>
          <w:b/>
          <w:bCs/>
          <w:sz w:val="24"/>
          <w:bdr w:val="none" w:sz="0" w:space="0" w:color="auto" w:frame="1"/>
          <w:lang w:eastAsia="en-GB"/>
        </w:rPr>
      </w:pPr>
      <w:r w:rsidRPr="00304161">
        <w:rPr>
          <w:rFonts w:eastAsia="Times New Roman" w:cs="Arial"/>
          <w:b/>
          <w:bCs/>
          <w:sz w:val="24"/>
          <w:bdr w:val="none" w:sz="0" w:space="0" w:color="auto" w:frame="1"/>
          <w:lang w:eastAsia="en-GB"/>
        </w:rPr>
        <w:t>Dudley LPC</w:t>
      </w:r>
    </w:p>
    <w:p w:rsidR="00304161" w:rsidRPr="00304161" w:rsidRDefault="00304161" w:rsidP="00304161">
      <w:pPr>
        <w:spacing w:after="0" w:line="240" w:lineRule="auto"/>
        <w:jc w:val="both"/>
        <w:rPr>
          <w:rFonts w:eastAsia="Times New Roman" w:cs="Arial"/>
          <w:b/>
          <w:bCs/>
          <w:sz w:val="24"/>
          <w:bdr w:val="none" w:sz="0" w:space="0" w:color="auto" w:frame="1"/>
          <w:lang w:eastAsia="en-GB"/>
        </w:rPr>
      </w:pPr>
    </w:p>
    <w:p w:rsidR="007F06F6" w:rsidRDefault="003761C6" w:rsidP="00304161">
      <w:pPr>
        <w:spacing w:after="0" w:line="240" w:lineRule="auto"/>
        <w:jc w:val="both"/>
        <w:rPr>
          <w:rFonts w:eastAsia="Times New Roman" w:cs="Arial"/>
          <w:bCs/>
          <w:bdr w:val="none" w:sz="0" w:space="0" w:color="auto" w:frame="1"/>
          <w:lang w:eastAsia="en-GB"/>
        </w:rPr>
      </w:pPr>
      <w:r w:rsidRPr="00226F09">
        <w:rPr>
          <w:rFonts w:eastAsia="Times New Roman" w:cs="Arial"/>
          <w:b/>
          <w:bCs/>
          <w:bdr w:val="none" w:sz="0" w:space="0" w:color="auto" w:frame="1"/>
          <w:lang w:eastAsia="en-GB"/>
        </w:rPr>
        <w:t>Vanguard site</w:t>
      </w:r>
      <w:r w:rsidRPr="00226F09">
        <w:rPr>
          <w:rFonts w:eastAsia="Times New Roman" w:cs="Arial"/>
          <w:bCs/>
          <w:bdr w:val="none" w:sz="0" w:space="0" w:color="auto" w:frame="1"/>
          <w:lang w:eastAsia="en-GB"/>
        </w:rPr>
        <w:t>: NHS Dudley CCG</w:t>
      </w:r>
    </w:p>
    <w:p w:rsidR="00304161" w:rsidRPr="00226F09" w:rsidRDefault="00304161" w:rsidP="00304161">
      <w:pPr>
        <w:spacing w:after="0" w:line="240" w:lineRule="auto"/>
        <w:jc w:val="both"/>
        <w:rPr>
          <w:rFonts w:eastAsia="Times New Roman" w:cs="Arial"/>
          <w:bCs/>
          <w:bdr w:val="none" w:sz="0" w:space="0" w:color="auto" w:frame="1"/>
          <w:lang w:eastAsia="en-GB"/>
        </w:rPr>
      </w:pPr>
    </w:p>
    <w:p w:rsidR="003761C6" w:rsidRDefault="001D1F97" w:rsidP="00304161">
      <w:pPr>
        <w:spacing w:after="0" w:line="240" w:lineRule="auto"/>
        <w:jc w:val="both"/>
        <w:rPr>
          <w:rFonts w:eastAsia="Times New Roman" w:cs="Arial"/>
          <w:bCs/>
          <w:bdr w:val="none" w:sz="0" w:space="0" w:color="auto" w:frame="1"/>
          <w:lang w:eastAsia="en-GB"/>
        </w:rPr>
      </w:pPr>
      <w:r w:rsidRPr="00226F09">
        <w:rPr>
          <w:rFonts w:eastAsia="Times New Roman" w:cs="Arial"/>
          <w:bCs/>
          <w:bdr w:val="none" w:sz="0" w:space="0" w:color="auto" w:frame="1"/>
          <w:lang w:eastAsia="en-GB"/>
        </w:rPr>
        <w:t>Pete</w:t>
      </w:r>
      <w:r w:rsidR="003761C6" w:rsidRPr="00226F09">
        <w:rPr>
          <w:rFonts w:eastAsia="Times New Roman" w:cs="Arial"/>
          <w:bCs/>
          <w:bdr w:val="none" w:sz="0" w:space="0" w:color="auto" w:frame="1"/>
          <w:lang w:eastAsia="en-GB"/>
        </w:rPr>
        <w:t xml:space="preserve"> advised that the LPC has tried on numerous occasions to get involved with the vanguard site; however, so far, the CCG has failed to engage with the LPC.</w:t>
      </w:r>
      <w:r w:rsidRPr="00226F09">
        <w:rPr>
          <w:rFonts w:eastAsia="Times New Roman" w:cs="Arial"/>
          <w:bCs/>
          <w:bdr w:val="none" w:sz="0" w:space="0" w:color="auto" w:frame="1"/>
          <w:lang w:eastAsia="en-GB"/>
        </w:rPr>
        <w:t xml:space="preserve"> Involvement of pharmacists in the vanguard looks like it will involve primary care pharmacists not community pharmacists.</w:t>
      </w:r>
    </w:p>
    <w:p w:rsidR="00AC2A84" w:rsidRDefault="00AC2A84" w:rsidP="00304161">
      <w:pPr>
        <w:spacing w:after="0" w:line="240" w:lineRule="auto"/>
        <w:jc w:val="both"/>
        <w:rPr>
          <w:rFonts w:eastAsia="Times New Roman" w:cs="Arial"/>
          <w:bCs/>
          <w:bdr w:val="none" w:sz="0" w:space="0" w:color="auto" w:frame="1"/>
          <w:lang w:eastAsia="en-GB"/>
        </w:rPr>
      </w:pPr>
    </w:p>
    <w:p w:rsidR="00AC2A84" w:rsidRPr="00226F09" w:rsidRDefault="00AC2A84" w:rsidP="00304161">
      <w:pPr>
        <w:spacing w:after="0" w:line="240" w:lineRule="auto"/>
        <w:jc w:val="both"/>
        <w:rPr>
          <w:rFonts w:eastAsia="Times New Roman" w:cs="Arial"/>
          <w:bCs/>
          <w:bdr w:val="none" w:sz="0" w:space="0" w:color="auto" w:frame="1"/>
          <w:lang w:eastAsia="en-GB"/>
        </w:rPr>
      </w:pPr>
      <w:r>
        <w:rPr>
          <w:rFonts w:eastAsia="Times New Roman" w:cs="Arial"/>
          <w:bCs/>
          <w:bdr w:val="none" w:sz="0" w:space="0" w:color="auto" w:frame="1"/>
          <w:lang w:eastAsia="en-GB"/>
        </w:rPr>
        <w:t>Peter advised on 30th June that the Chairman and Vice Chairman of the LPC have been invited to a vanguard meeting on 17th July.</w:t>
      </w:r>
    </w:p>
    <w:p w:rsidR="00304161" w:rsidRDefault="00304161" w:rsidP="00304161">
      <w:pPr>
        <w:spacing w:after="0" w:line="240" w:lineRule="auto"/>
        <w:jc w:val="both"/>
        <w:rPr>
          <w:rFonts w:eastAsia="Times New Roman" w:cs="Arial"/>
          <w:b/>
          <w:bCs/>
          <w:bdr w:val="none" w:sz="0" w:space="0" w:color="auto" w:frame="1"/>
          <w:lang w:eastAsia="en-GB"/>
        </w:rPr>
      </w:pPr>
    </w:p>
    <w:p w:rsidR="001D1F97" w:rsidRPr="00304161" w:rsidRDefault="001D1F97" w:rsidP="00304161">
      <w:pPr>
        <w:spacing w:after="0" w:line="240" w:lineRule="auto"/>
        <w:jc w:val="both"/>
        <w:rPr>
          <w:rFonts w:eastAsia="Times New Roman" w:cs="Arial"/>
          <w:b/>
          <w:bCs/>
          <w:sz w:val="24"/>
          <w:bdr w:val="none" w:sz="0" w:space="0" w:color="auto" w:frame="1"/>
          <w:lang w:eastAsia="en-GB"/>
        </w:rPr>
      </w:pPr>
      <w:r w:rsidRPr="00304161">
        <w:rPr>
          <w:rFonts w:eastAsia="Times New Roman" w:cs="Arial"/>
          <w:b/>
          <w:bCs/>
          <w:sz w:val="24"/>
          <w:bdr w:val="none" w:sz="0" w:space="0" w:color="auto" w:frame="1"/>
          <w:lang w:eastAsia="en-GB"/>
        </w:rPr>
        <w:t>Nottinghamshire LPC</w:t>
      </w:r>
    </w:p>
    <w:p w:rsidR="00304161" w:rsidRDefault="00304161" w:rsidP="00304161">
      <w:pPr>
        <w:spacing w:after="0" w:line="240" w:lineRule="auto"/>
        <w:jc w:val="both"/>
        <w:rPr>
          <w:rFonts w:eastAsia="Times New Roman" w:cs="Arial"/>
          <w:b/>
          <w:bCs/>
          <w:bdr w:val="none" w:sz="0" w:space="0" w:color="auto" w:frame="1"/>
          <w:lang w:eastAsia="en-GB"/>
        </w:rPr>
      </w:pPr>
    </w:p>
    <w:p w:rsidR="001D1F97" w:rsidRPr="00226F09" w:rsidRDefault="001D1F97" w:rsidP="00304161">
      <w:pPr>
        <w:spacing w:after="0" w:line="240" w:lineRule="auto"/>
        <w:jc w:val="both"/>
        <w:rPr>
          <w:rFonts w:eastAsia="Times New Roman" w:cs="Arial"/>
          <w:b/>
          <w:bCs/>
          <w:bdr w:val="none" w:sz="0" w:space="0" w:color="auto" w:frame="1"/>
          <w:lang w:eastAsia="en-GB"/>
        </w:rPr>
      </w:pPr>
      <w:r w:rsidRPr="00226F09">
        <w:rPr>
          <w:rFonts w:eastAsia="Times New Roman" w:cs="Arial"/>
          <w:b/>
          <w:bCs/>
          <w:bdr w:val="none" w:sz="0" w:space="0" w:color="auto" w:frame="1"/>
          <w:lang w:eastAsia="en-GB"/>
        </w:rPr>
        <w:t>Vanguard sites:</w:t>
      </w:r>
    </w:p>
    <w:p w:rsidR="001D1F97" w:rsidRPr="009136EC" w:rsidRDefault="00C12154" w:rsidP="00304161">
      <w:pPr>
        <w:pStyle w:val="ListParagraph"/>
        <w:numPr>
          <w:ilvl w:val="0"/>
          <w:numId w:val="5"/>
        </w:numPr>
        <w:shd w:val="clear" w:color="auto" w:fill="FFFFFF"/>
        <w:spacing w:after="0" w:line="240" w:lineRule="auto"/>
        <w:ind w:right="450"/>
        <w:jc w:val="both"/>
        <w:rPr>
          <w:rFonts w:eastAsia="Times New Roman" w:cs="Arial"/>
          <w:lang w:eastAsia="en-GB"/>
        </w:rPr>
      </w:pPr>
      <w:hyperlink r:id="rId12" w:anchor="two" w:history="1">
        <w:r w:rsidR="001D1F97" w:rsidRPr="009136EC">
          <w:rPr>
            <w:rFonts w:eastAsia="Times New Roman" w:cs="Arial"/>
            <w:b/>
            <w:bdr w:val="none" w:sz="0" w:space="0" w:color="auto" w:frame="1"/>
            <w:lang w:eastAsia="en-GB"/>
          </w:rPr>
          <w:t>Mansfield and Ashfield and Newark and Sherwood CCGs</w:t>
        </w:r>
      </w:hyperlink>
      <w:r w:rsidR="001D1F97" w:rsidRPr="009136EC">
        <w:rPr>
          <w:rFonts w:eastAsia="Times New Roman" w:cs="Arial"/>
          <w:b/>
          <w:bdr w:val="none" w:sz="0" w:space="0" w:color="auto" w:frame="1"/>
          <w:lang w:eastAsia="en-GB"/>
        </w:rPr>
        <w:t xml:space="preserve"> </w:t>
      </w:r>
      <w:r w:rsidR="001D1F97" w:rsidRPr="009136EC">
        <w:rPr>
          <w:rFonts w:eastAsia="Times New Roman" w:cs="Arial"/>
          <w:bdr w:val="none" w:sz="0" w:space="0" w:color="auto" w:frame="1"/>
          <w:lang w:eastAsia="en-GB"/>
        </w:rPr>
        <w:t>(</w:t>
      </w:r>
      <w:r w:rsidR="001D1F97" w:rsidRPr="009136EC">
        <w:rPr>
          <w:rFonts w:eastAsia="Times New Roman" w:cs="Arial"/>
          <w:bCs/>
          <w:bdr w:val="none" w:sz="0" w:space="0" w:color="auto" w:frame="1"/>
          <w:lang w:eastAsia="en-GB"/>
        </w:rPr>
        <w:t>Integrated Primary and Acute Care Systems)</w:t>
      </w:r>
    </w:p>
    <w:p w:rsidR="001D1F97" w:rsidRPr="009136EC" w:rsidRDefault="00C12154" w:rsidP="00304161">
      <w:pPr>
        <w:pStyle w:val="ListParagraph"/>
        <w:numPr>
          <w:ilvl w:val="0"/>
          <w:numId w:val="5"/>
        </w:numPr>
        <w:shd w:val="clear" w:color="auto" w:fill="FFFFFF"/>
        <w:spacing w:after="0" w:line="240" w:lineRule="auto"/>
        <w:ind w:right="450"/>
        <w:jc w:val="both"/>
        <w:rPr>
          <w:rFonts w:eastAsia="Times New Roman" w:cs="Arial"/>
          <w:lang w:eastAsia="en-GB"/>
        </w:rPr>
      </w:pPr>
      <w:hyperlink r:id="rId13" w:anchor="twentythree" w:tooltip="See here for further information on this site" w:history="1">
        <w:r w:rsidR="001D1F97" w:rsidRPr="009136EC">
          <w:rPr>
            <w:rFonts w:eastAsia="Times New Roman" w:cs="Arial"/>
            <w:b/>
            <w:bdr w:val="none" w:sz="0" w:space="0" w:color="auto" w:frame="1"/>
            <w:lang w:eastAsia="en-GB"/>
          </w:rPr>
          <w:t>Principia Partners in Health</w:t>
        </w:r>
      </w:hyperlink>
      <w:r w:rsidR="001D1F97" w:rsidRPr="009136EC">
        <w:rPr>
          <w:rFonts w:eastAsia="Times New Roman" w:cs="Arial"/>
          <w:b/>
          <w:lang w:eastAsia="en-GB"/>
        </w:rPr>
        <w:t xml:space="preserve"> </w:t>
      </w:r>
      <w:r w:rsidR="001D1F97" w:rsidRPr="009136EC">
        <w:rPr>
          <w:rFonts w:eastAsia="Times New Roman" w:cs="Arial"/>
          <w:lang w:eastAsia="en-GB"/>
        </w:rPr>
        <w:t>(</w:t>
      </w:r>
      <w:r w:rsidR="001D1F97" w:rsidRPr="009136EC">
        <w:rPr>
          <w:rFonts w:eastAsia="Times New Roman" w:cs="Arial"/>
          <w:bCs/>
          <w:bdr w:val="none" w:sz="0" w:space="0" w:color="auto" w:frame="1"/>
          <w:lang w:eastAsia="en-GB"/>
        </w:rPr>
        <w:t>Multispecialty Community Providers)</w:t>
      </w:r>
    </w:p>
    <w:p w:rsidR="001D1F97" w:rsidRPr="009136EC" w:rsidRDefault="00C12154" w:rsidP="00304161">
      <w:pPr>
        <w:numPr>
          <w:ilvl w:val="0"/>
          <w:numId w:val="5"/>
        </w:numPr>
        <w:shd w:val="clear" w:color="auto" w:fill="FFFFFF"/>
        <w:spacing w:after="0" w:line="240" w:lineRule="auto"/>
        <w:ind w:right="450"/>
        <w:jc w:val="both"/>
        <w:rPr>
          <w:rFonts w:eastAsia="Times New Roman" w:cs="Arial"/>
          <w:lang w:eastAsia="en-GB"/>
        </w:rPr>
      </w:pPr>
      <w:hyperlink r:id="rId14" w:anchor="twentyseven" w:tooltip="See here for further information on this site" w:history="1">
        <w:r w:rsidR="001D1F97" w:rsidRPr="009136EC">
          <w:rPr>
            <w:rFonts w:eastAsia="Times New Roman" w:cs="Arial"/>
            <w:b/>
            <w:bdr w:val="none" w:sz="0" w:space="0" w:color="auto" w:frame="1"/>
            <w:lang w:eastAsia="en-GB"/>
          </w:rPr>
          <w:t>Nottingham City CCG</w:t>
        </w:r>
      </w:hyperlink>
      <w:r w:rsidR="001D1F97" w:rsidRPr="009136EC">
        <w:rPr>
          <w:rFonts w:eastAsia="Times New Roman" w:cs="Arial"/>
          <w:b/>
          <w:lang w:eastAsia="en-GB"/>
        </w:rPr>
        <w:t xml:space="preserve"> </w:t>
      </w:r>
      <w:r w:rsidR="001D1F97" w:rsidRPr="009136EC">
        <w:rPr>
          <w:rFonts w:eastAsia="Times New Roman" w:cs="Arial"/>
          <w:lang w:eastAsia="en-GB"/>
        </w:rPr>
        <w:t>(</w:t>
      </w:r>
      <w:r w:rsidR="001D1F97" w:rsidRPr="009136EC">
        <w:rPr>
          <w:rFonts w:eastAsia="Times New Roman" w:cs="Arial"/>
          <w:bCs/>
          <w:bdr w:val="none" w:sz="0" w:space="0" w:color="auto" w:frame="1"/>
          <w:lang w:eastAsia="en-GB"/>
        </w:rPr>
        <w:t>Enhanced health in care homes)</w:t>
      </w:r>
    </w:p>
    <w:p w:rsidR="001D1F97" w:rsidRPr="00226F09" w:rsidRDefault="001D1F97" w:rsidP="00304161">
      <w:pPr>
        <w:shd w:val="clear" w:color="auto" w:fill="FFFFFF"/>
        <w:spacing w:after="0" w:line="240" w:lineRule="auto"/>
        <w:ind w:right="450"/>
        <w:jc w:val="both"/>
        <w:rPr>
          <w:rFonts w:eastAsia="Times New Roman" w:cs="Arial"/>
          <w:b/>
          <w:bCs/>
          <w:bdr w:val="none" w:sz="0" w:space="0" w:color="auto" w:frame="1"/>
          <w:lang w:eastAsia="en-GB"/>
        </w:rPr>
      </w:pPr>
    </w:p>
    <w:p w:rsidR="001D1F97" w:rsidRPr="00226F09" w:rsidRDefault="00C12154" w:rsidP="00304161">
      <w:pPr>
        <w:shd w:val="clear" w:color="auto" w:fill="FFFFFF"/>
        <w:spacing w:after="0" w:line="240" w:lineRule="auto"/>
        <w:ind w:right="450"/>
        <w:jc w:val="both"/>
        <w:rPr>
          <w:rFonts w:eastAsia="Times New Roman" w:cs="Arial"/>
          <w:b/>
          <w:bdr w:val="none" w:sz="0" w:space="0" w:color="auto" w:frame="1"/>
          <w:lang w:eastAsia="en-GB"/>
        </w:rPr>
      </w:pPr>
      <w:hyperlink r:id="rId15" w:anchor="two" w:history="1">
        <w:r w:rsidR="001D1F97" w:rsidRPr="00226F09">
          <w:rPr>
            <w:rFonts w:eastAsia="Times New Roman" w:cs="Arial"/>
            <w:b/>
            <w:bdr w:val="none" w:sz="0" w:space="0" w:color="auto" w:frame="1"/>
            <w:lang w:eastAsia="en-GB"/>
          </w:rPr>
          <w:t>Mansfield and Ashfield and Newark and Sherwood CCGs</w:t>
        </w:r>
      </w:hyperlink>
      <w:r w:rsidR="001D1F97" w:rsidRPr="00226F09">
        <w:rPr>
          <w:rFonts w:eastAsia="Times New Roman" w:cs="Arial"/>
          <w:b/>
          <w:bdr w:val="none" w:sz="0" w:space="0" w:color="auto" w:frame="1"/>
          <w:lang w:eastAsia="en-GB"/>
        </w:rPr>
        <w:t xml:space="preserve"> </w:t>
      </w:r>
    </w:p>
    <w:p w:rsidR="001D1F97" w:rsidRPr="00226F09" w:rsidRDefault="001D1F97" w:rsidP="00304161">
      <w:pPr>
        <w:shd w:val="clear" w:color="auto" w:fill="FFFFFF"/>
        <w:spacing w:after="0" w:line="240" w:lineRule="auto"/>
        <w:ind w:right="450"/>
        <w:jc w:val="both"/>
        <w:rPr>
          <w:rFonts w:eastAsia="Times New Roman" w:cs="Arial"/>
          <w:bdr w:val="none" w:sz="0" w:space="0" w:color="auto" w:frame="1"/>
          <w:lang w:eastAsia="en-GB"/>
        </w:rPr>
      </w:pPr>
      <w:r w:rsidRPr="00226F09">
        <w:rPr>
          <w:rFonts w:eastAsia="Times New Roman" w:cs="Arial"/>
          <w:bdr w:val="none" w:sz="0" w:space="0" w:color="auto" w:frame="1"/>
          <w:lang w:eastAsia="en-GB"/>
        </w:rPr>
        <w:t xml:space="preserve">The LPC has been trying to engage with the vanguard site and has just received a response saying that a </w:t>
      </w:r>
      <w:hyperlink r:id="rId16" w:history="1">
        <w:r w:rsidRPr="00226F09">
          <w:rPr>
            <w:rStyle w:val="Hyperlink"/>
            <w:rFonts w:eastAsia="Times New Roman" w:cs="Arial"/>
            <w:color w:val="auto"/>
            <w:bdr w:val="none" w:sz="0" w:space="0" w:color="auto" w:frame="1"/>
            <w:lang w:eastAsia="en-GB"/>
          </w:rPr>
          <w:t>newsletter</w:t>
        </w:r>
      </w:hyperlink>
      <w:r w:rsidRPr="00226F09">
        <w:rPr>
          <w:rFonts w:eastAsia="Times New Roman" w:cs="Arial"/>
          <w:bdr w:val="none" w:sz="0" w:space="0" w:color="auto" w:frame="1"/>
          <w:lang w:eastAsia="en-GB"/>
        </w:rPr>
        <w:t xml:space="preserve"> was published in March giving an update. The project is still in its early stages so not a lot else to report at this stage.</w:t>
      </w:r>
    </w:p>
    <w:p w:rsidR="001D1F97" w:rsidRPr="00226F09" w:rsidRDefault="001D1F97" w:rsidP="00304161">
      <w:pPr>
        <w:shd w:val="clear" w:color="auto" w:fill="FFFFFF"/>
        <w:spacing w:after="0" w:line="240" w:lineRule="auto"/>
        <w:ind w:right="450"/>
        <w:jc w:val="both"/>
        <w:rPr>
          <w:rFonts w:eastAsia="Times New Roman" w:cs="Arial"/>
          <w:bdr w:val="none" w:sz="0" w:space="0" w:color="auto" w:frame="1"/>
          <w:lang w:eastAsia="en-GB"/>
        </w:rPr>
      </w:pPr>
    </w:p>
    <w:p w:rsidR="001D1F97" w:rsidRPr="00226F09" w:rsidRDefault="00C12154" w:rsidP="00304161">
      <w:pPr>
        <w:shd w:val="clear" w:color="auto" w:fill="FFFFFF"/>
        <w:spacing w:after="0" w:line="240" w:lineRule="auto"/>
        <w:ind w:right="450"/>
        <w:jc w:val="both"/>
        <w:rPr>
          <w:rFonts w:eastAsia="Times New Roman" w:cs="Arial"/>
          <w:b/>
          <w:bdr w:val="none" w:sz="0" w:space="0" w:color="auto" w:frame="1"/>
          <w:lang w:eastAsia="en-GB"/>
        </w:rPr>
      </w:pPr>
      <w:hyperlink r:id="rId17" w:anchor="twentythree" w:tooltip="See here for further information on this site" w:history="1">
        <w:r w:rsidR="001D1F97" w:rsidRPr="00226F09">
          <w:rPr>
            <w:rFonts w:eastAsia="Times New Roman" w:cs="Arial"/>
            <w:b/>
            <w:bdr w:val="none" w:sz="0" w:space="0" w:color="auto" w:frame="1"/>
            <w:lang w:eastAsia="en-GB"/>
          </w:rPr>
          <w:t>Principia Partners in Health</w:t>
        </w:r>
      </w:hyperlink>
    </w:p>
    <w:p w:rsidR="001D1F97" w:rsidRPr="00226F09" w:rsidRDefault="001D1F97" w:rsidP="00304161">
      <w:pPr>
        <w:shd w:val="clear" w:color="auto" w:fill="FFFFFF"/>
        <w:spacing w:after="0" w:line="240" w:lineRule="auto"/>
        <w:ind w:right="450"/>
        <w:jc w:val="both"/>
        <w:rPr>
          <w:rFonts w:eastAsia="Times New Roman" w:cs="Arial"/>
          <w:bdr w:val="none" w:sz="0" w:space="0" w:color="auto" w:frame="1"/>
          <w:lang w:eastAsia="en-GB"/>
        </w:rPr>
      </w:pPr>
      <w:r w:rsidRPr="00226F09">
        <w:rPr>
          <w:rFonts w:eastAsia="Times New Roman" w:cs="Arial"/>
          <w:bdr w:val="none" w:sz="0" w:space="0" w:color="auto" w:frame="1"/>
          <w:lang w:eastAsia="en-GB"/>
        </w:rPr>
        <w:t>Representa</w:t>
      </w:r>
      <w:r w:rsidR="009C401C" w:rsidRPr="00226F09">
        <w:rPr>
          <w:rFonts w:eastAsia="Times New Roman" w:cs="Arial"/>
          <w:bdr w:val="none" w:sz="0" w:space="0" w:color="auto" w:frame="1"/>
          <w:lang w:eastAsia="en-GB"/>
        </w:rPr>
        <w:t>tives from the LPC attended a stakeholder event one month ago and will be attending the next one. The GP consortium is leading this project, not the CCG. The vanguard builds on the Prime Minister’s Challenge Fund work, which involve</w:t>
      </w:r>
      <w:r w:rsidR="009136EC">
        <w:rPr>
          <w:rFonts w:eastAsia="Times New Roman" w:cs="Arial"/>
          <w:bdr w:val="none" w:sz="0" w:space="0" w:color="auto" w:frame="1"/>
          <w:lang w:eastAsia="en-GB"/>
        </w:rPr>
        <w:t>s</w:t>
      </w:r>
      <w:r w:rsidR="009C401C" w:rsidRPr="00226F09">
        <w:rPr>
          <w:rFonts w:eastAsia="Times New Roman" w:cs="Arial"/>
          <w:bdr w:val="none" w:sz="0" w:space="0" w:color="auto" w:frame="1"/>
          <w:lang w:eastAsia="en-GB"/>
        </w:rPr>
        <w:t xml:space="preserve"> ensuring </w:t>
      </w:r>
      <w:r w:rsidR="009136EC">
        <w:rPr>
          <w:rFonts w:eastAsia="Times New Roman" w:cs="Arial"/>
          <w:bdr w:val="none" w:sz="0" w:space="0" w:color="auto" w:frame="1"/>
          <w:lang w:eastAsia="en-GB"/>
        </w:rPr>
        <w:t>seven</w:t>
      </w:r>
      <w:r w:rsidR="009C401C" w:rsidRPr="00226F09">
        <w:rPr>
          <w:rFonts w:eastAsia="Times New Roman" w:cs="Arial"/>
          <w:bdr w:val="none" w:sz="0" w:space="0" w:color="auto" w:frame="1"/>
          <w:lang w:eastAsia="en-GB"/>
        </w:rPr>
        <w:t xml:space="preserve"> day access to GP se</w:t>
      </w:r>
      <w:r w:rsidR="009136EC">
        <w:rPr>
          <w:rFonts w:eastAsia="Times New Roman" w:cs="Arial"/>
          <w:bdr w:val="none" w:sz="0" w:space="0" w:color="auto" w:frame="1"/>
          <w:lang w:eastAsia="en-GB"/>
        </w:rPr>
        <w:t>rvices</w:t>
      </w:r>
      <w:r w:rsidR="009C401C" w:rsidRPr="00226F09">
        <w:rPr>
          <w:rFonts w:eastAsia="Times New Roman" w:cs="Arial"/>
          <w:bdr w:val="none" w:sz="0" w:space="0" w:color="auto" w:frame="1"/>
          <w:lang w:eastAsia="en-GB"/>
        </w:rPr>
        <w:t>. At the moment the team is working on the strategy, aims and objectives so still at an early stage.</w:t>
      </w:r>
    </w:p>
    <w:p w:rsidR="001D1F97" w:rsidRPr="00226F09" w:rsidRDefault="001D1F97" w:rsidP="00304161">
      <w:pPr>
        <w:shd w:val="clear" w:color="auto" w:fill="FFFFFF"/>
        <w:spacing w:after="0" w:line="240" w:lineRule="auto"/>
        <w:ind w:right="450"/>
        <w:jc w:val="both"/>
        <w:rPr>
          <w:rFonts w:eastAsia="Times New Roman" w:cs="Arial"/>
          <w:lang w:eastAsia="en-GB"/>
        </w:rPr>
      </w:pPr>
    </w:p>
    <w:p w:rsidR="009C401C" w:rsidRPr="00226F09" w:rsidRDefault="009C401C" w:rsidP="00304161">
      <w:pPr>
        <w:shd w:val="clear" w:color="auto" w:fill="FFFFFF"/>
        <w:spacing w:after="0" w:line="240" w:lineRule="auto"/>
        <w:ind w:right="450"/>
        <w:jc w:val="both"/>
        <w:rPr>
          <w:rFonts w:eastAsia="Times New Roman" w:cs="Arial"/>
          <w:b/>
          <w:lang w:eastAsia="en-GB"/>
        </w:rPr>
      </w:pPr>
      <w:r w:rsidRPr="00226F09">
        <w:rPr>
          <w:rFonts w:eastAsia="Times New Roman" w:cs="Arial"/>
          <w:b/>
          <w:lang w:eastAsia="en-GB"/>
        </w:rPr>
        <w:t xml:space="preserve">Nottingham City CCG </w:t>
      </w:r>
    </w:p>
    <w:p w:rsidR="009C401C" w:rsidRPr="00226F09" w:rsidRDefault="009C401C" w:rsidP="00304161">
      <w:pPr>
        <w:shd w:val="clear" w:color="auto" w:fill="FFFFFF"/>
        <w:spacing w:after="0" w:line="240" w:lineRule="auto"/>
        <w:ind w:right="450"/>
        <w:jc w:val="both"/>
        <w:rPr>
          <w:rFonts w:eastAsia="Times New Roman" w:cs="Arial"/>
          <w:lang w:eastAsia="en-GB"/>
        </w:rPr>
      </w:pPr>
      <w:r w:rsidRPr="00226F09">
        <w:rPr>
          <w:rFonts w:eastAsia="Times New Roman" w:cs="Arial"/>
          <w:lang w:eastAsia="en-GB"/>
        </w:rPr>
        <w:t>The LPC has tried to engage with the CCG but so far has had no response. The CCG currently commission a domiciliary service so there may be plans to extend this and there is also a scheme where pharmacy technicians provide support to care homes. These could possibly be extended but no confirmation of this at the moment.</w:t>
      </w:r>
    </w:p>
    <w:p w:rsidR="00304161" w:rsidRDefault="00304161" w:rsidP="00304161">
      <w:pPr>
        <w:pStyle w:val="ListParagraph"/>
        <w:spacing w:after="0" w:line="240" w:lineRule="auto"/>
        <w:ind w:left="0"/>
        <w:jc w:val="both"/>
        <w:rPr>
          <w:rFonts w:eastAsia="Times New Roman" w:cs="Arial"/>
          <w:b/>
          <w:bCs/>
          <w:bdr w:val="none" w:sz="0" w:space="0" w:color="auto" w:frame="1"/>
          <w:lang w:eastAsia="en-GB"/>
        </w:rPr>
      </w:pPr>
    </w:p>
    <w:p w:rsidR="00C12154" w:rsidRDefault="00C12154" w:rsidP="00304161">
      <w:pPr>
        <w:pStyle w:val="ListParagraph"/>
        <w:spacing w:after="0" w:line="240" w:lineRule="auto"/>
        <w:ind w:left="0"/>
        <w:jc w:val="both"/>
        <w:rPr>
          <w:rFonts w:eastAsia="Times New Roman" w:cs="Arial"/>
          <w:b/>
          <w:bCs/>
          <w:sz w:val="24"/>
          <w:bdr w:val="none" w:sz="0" w:space="0" w:color="auto" w:frame="1"/>
          <w:lang w:eastAsia="en-GB"/>
        </w:rPr>
      </w:pPr>
    </w:p>
    <w:p w:rsidR="001D1F97" w:rsidRPr="00304161" w:rsidRDefault="009C401C" w:rsidP="00304161">
      <w:pPr>
        <w:pStyle w:val="ListParagraph"/>
        <w:spacing w:after="0" w:line="240" w:lineRule="auto"/>
        <w:ind w:left="0"/>
        <w:jc w:val="both"/>
        <w:rPr>
          <w:rFonts w:eastAsia="Times New Roman" w:cs="Arial"/>
          <w:b/>
          <w:bCs/>
          <w:sz w:val="24"/>
          <w:bdr w:val="none" w:sz="0" w:space="0" w:color="auto" w:frame="1"/>
          <w:lang w:eastAsia="en-GB"/>
        </w:rPr>
      </w:pPr>
      <w:r w:rsidRPr="00304161">
        <w:rPr>
          <w:rFonts w:eastAsia="Times New Roman" w:cs="Arial"/>
          <w:b/>
          <w:bCs/>
          <w:sz w:val="24"/>
          <w:bdr w:val="none" w:sz="0" w:space="0" w:color="auto" w:frame="1"/>
          <w:lang w:eastAsia="en-GB"/>
        </w:rPr>
        <w:lastRenderedPageBreak/>
        <w:t>Salfor</w:t>
      </w:r>
      <w:bookmarkStart w:id="0" w:name="_GoBack"/>
      <w:bookmarkEnd w:id="0"/>
      <w:r w:rsidRPr="00304161">
        <w:rPr>
          <w:rFonts w:eastAsia="Times New Roman" w:cs="Arial"/>
          <w:b/>
          <w:bCs/>
          <w:sz w:val="24"/>
          <w:bdr w:val="none" w:sz="0" w:space="0" w:color="auto" w:frame="1"/>
          <w:lang w:eastAsia="en-GB"/>
        </w:rPr>
        <w:t>d LPC</w:t>
      </w:r>
    </w:p>
    <w:p w:rsidR="009C401C" w:rsidRPr="00226F09" w:rsidRDefault="009C401C" w:rsidP="00304161">
      <w:pPr>
        <w:pStyle w:val="ListParagraph"/>
        <w:spacing w:after="0" w:line="240" w:lineRule="auto"/>
        <w:ind w:left="0"/>
        <w:jc w:val="both"/>
        <w:rPr>
          <w:rFonts w:eastAsia="Times New Roman" w:cs="Arial"/>
          <w:b/>
          <w:bCs/>
          <w:bdr w:val="none" w:sz="0" w:space="0" w:color="auto" w:frame="1"/>
          <w:lang w:eastAsia="en-GB"/>
        </w:rPr>
      </w:pPr>
    </w:p>
    <w:p w:rsidR="00373E31" w:rsidRPr="009136EC" w:rsidRDefault="00373E31" w:rsidP="00304161">
      <w:pPr>
        <w:pStyle w:val="ListParagraph"/>
        <w:spacing w:after="0" w:line="240" w:lineRule="auto"/>
        <w:ind w:left="0"/>
        <w:jc w:val="both"/>
        <w:rPr>
          <w:rStyle w:val="apple-converted-space"/>
          <w:rFonts w:cs="Arial"/>
          <w:bCs/>
          <w:bdr w:val="none" w:sz="0" w:space="0" w:color="auto" w:frame="1"/>
          <w:shd w:val="clear" w:color="auto" w:fill="FFFFFF"/>
        </w:rPr>
      </w:pPr>
      <w:r w:rsidRPr="00226F09">
        <w:rPr>
          <w:rFonts w:eastAsia="Times New Roman" w:cs="Arial"/>
          <w:b/>
          <w:bCs/>
          <w:bdr w:val="none" w:sz="0" w:space="0" w:color="auto" w:frame="1"/>
          <w:lang w:eastAsia="en-GB"/>
        </w:rPr>
        <w:t xml:space="preserve">Vanguard site: Salford Together </w:t>
      </w:r>
      <w:r w:rsidRPr="009136EC">
        <w:rPr>
          <w:rFonts w:eastAsia="Times New Roman" w:cs="Arial"/>
          <w:bCs/>
          <w:bdr w:val="none" w:sz="0" w:space="0" w:color="auto" w:frame="1"/>
          <w:lang w:eastAsia="en-GB"/>
        </w:rPr>
        <w:t>(</w:t>
      </w:r>
      <w:r w:rsidRPr="009136EC">
        <w:rPr>
          <w:rStyle w:val="Strong"/>
          <w:rFonts w:cs="Arial"/>
          <w:bdr w:val="none" w:sz="0" w:space="0" w:color="auto" w:frame="1"/>
          <w:shd w:val="clear" w:color="auto" w:fill="FFFFFF"/>
        </w:rPr>
        <w:t>Integrated Primary and Acute Care Systems</w:t>
      </w:r>
      <w:r w:rsidRPr="009136EC">
        <w:rPr>
          <w:rStyle w:val="apple-converted-space"/>
          <w:rFonts w:cs="Arial"/>
          <w:bCs/>
          <w:bdr w:val="none" w:sz="0" w:space="0" w:color="auto" w:frame="1"/>
          <w:shd w:val="clear" w:color="auto" w:fill="FFFFFF"/>
        </w:rPr>
        <w:t>)</w:t>
      </w:r>
    </w:p>
    <w:p w:rsidR="00373E31" w:rsidRPr="00226F09" w:rsidRDefault="00373E31" w:rsidP="00304161">
      <w:pPr>
        <w:pStyle w:val="ListParagraph"/>
        <w:spacing w:after="0" w:line="240" w:lineRule="auto"/>
        <w:ind w:left="0"/>
        <w:jc w:val="both"/>
        <w:rPr>
          <w:rStyle w:val="apple-converted-space"/>
          <w:rFonts w:cs="Arial"/>
          <w:bCs/>
          <w:bdr w:val="none" w:sz="0" w:space="0" w:color="auto" w:frame="1"/>
          <w:shd w:val="clear" w:color="auto" w:fill="FFFFFF"/>
        </w:rPr>
      </w:pPr>
    </w:p>
    <w:p w:rsidR="00373E31" w:rsidRPr="00226F09" w:rsidRDefault="00373E31" w:rsidP="00304161">
      <w:pPr>
        <w:pStyle w:val="ListParagraph"/>
        <w:spacing w:after="0" w:line="240" w:lineRule="auto"/>
        <w:ind w:left="0"/>
        <w:jc w:val="both"/>
        <w:rPr>
          <w:rStyle w:val="apple-converted-space"/>
          <w:rFonts w:cs="Arial"/>
          <w:bCs/>
          <w:bdr w:val="none" w:sz="0" w:space="0" w:color="auto" w:frame="1"/>
          <w:shd w:val="clear" w:color="auto" w:fill="FFFFFF"/>
        </w:rPr>
      </w:pPr>
      <w:r w:rsidRPr="00226F09">
        <w:rPr>
          <w:rStyle w:val="apple-converted-space"/>
          <w:rFonts w:cs="Arial"/>
          <w:bCs/>
          <w:bdr w:val="none" w:sz="0" w:space="0" w:color="auto" w:frame="1"/>
          <w:shd w:val="clear" w:color="auto" w:fill="FFFFFF"/>
        </w:rPr>
        <w:t>The LPC has been trying to contact the vanguard team to see how the LPC can get involved but at the moment they have not received any response.</w:t>
      </w:r>
    </w:p>
    <w:p w:rsidR="00373E31" w:rsidRPr="00226F09" w:rsidRDefault="00373E31" w:rsidP="00304161">
      <w:pPr>
        <w:pStyle w:val="ListParagraph"/>
        <w:spacing w:after="0" w:line="240" w:lineRule="auto"/>
        <w:ind w:left="0"/>
        <w:jc w:val="both"/>
        <w:rPr>
          <w:rStyle w:val="apple-converted-space"/>
          <w:rFonts w:cs="Arial"/>
          <w:b/>
          <w:bCs/>
          <w:bdr w:val="none" w:sz="0" w:space="0" w:color="auto" w:frame="1"/>
          <w:shd w:val="clear" w:color="auto" w:fill="FFFFFF"/>
        </w:rPr>
      </w:pPr>
    </w:p>
    <w:p w:rsidR="00A6490F" w:rsidRPr="00304161" w:rsidRDefault="00A6490F" w:rsidP="00A6490F">
      <w:pPr>
        <w:pStyle w:val="ListParagraph"/>
        <w:spacing w:after="0" w:line="240" w:lineRule="auto"/>
        <w:ind w:left="0"/>
        <w:jc w:val="both"/>
        <w:rPr>
          <w:rStyle w:val="apple-converted-space"/>
          <w:rFonts w:cs="Arial"/>
          <w:b/>
          <w:bCs/>
          <w:sz w:val="24"/>
          <w:bdr w:val="none" w:sz="0" w:space="0" w:color="auto" w:frame="1"/>
          <w:shd w:val="clear" w:color="auto" w:fill="FFFFFF"/>
        </w:rPr>
      </w:pPr>
      <w:r w:rsidRPr="00304161">
        <w:rPr>
          <w:rStyle w:val="apple-converted-space"/>
          <w:rFonts w:cs="Arial"/>
          <w:b/>
          <w:bCs/>
          <w:sz w:val="24"/>
          <w:bdr w:val="none" w:sz="0" w:space="0" w:color="auto" w:frame="1"/>
          <w:shd w:val="clear" w:color="auto" w:fill="FFFFFF"/>
        </w:rPr>
        <w:t>Hampshire &amp; Isle of Wight LPC</w:t>
      </w:r>
    </w:p>
    <w:p w:rsidR="00A6490F" w:rsidRPr="00226F09" w:rsidRDefault="00A6490F" w:rsidP="00A6490F">
      <w:pPr>
        <w:pStyle w:val="ListParagraph"/>
        <w:spacing w:after="0" w:line="240" w:lineRule="auto"/>
        <w:ind w:left="0"/>
        <w:jc w:val="both"/>
        <w:rPr>
          <w:rStyle w:val="apple-converted-space"/>
          <w:rFonts w:cs="Arial"/>
          <w:b/>
          <w:bCs/>
          <w:bdr w:val="none" w:sz="0" w:space="0" w:color="auto" w:frame="1"/>
          <w:shd w:val="clear" w:color="auto" w:fill="FFFFFF"/>
        </w:rPr>
      </w:pPr>
    </w:p>
    <w:p w:rsidR="00A6490F" w:rsidRPr="00226F09" w:rsidRDefault="00A6490F" w:rsidP="00A6490F">
      <w:pPr>
        <w:pStyle w:val="ListParagraph"/>
        <w:spacing w:after="0" w:line="240" w:lineRule="auto"/>
        <w:ind w:left="0"/>
        <w:jc w:val="both"/>
        <w:rPr>
          <w:rStyle w:val="apple-converted-space"/>
          <w:rFonts w:cs="Arial"/>
          <w:b/>
          <w:bCs/>
          <w:bdr w:val="none" w:sz="0" w:space="0" w:color="auto" w:frame="1"/>
          <w:shd w:val="clear" w:color="auto" w:fill="FFFFFF"/>
        </w:rPr>
      </w:pPr>
      <w:r w:rsidRPr="00226F09">
        <w:rPr>
          <w:rStyle w:val="apple-converted-space"/>
          <w:rFonts w:cs="Arial"/>
          <w:b/>
          <w:bCs/>
          <w:bdr w:val="none" w:sz="0" w:space="0" w:color="auto" w:frame="1"/>
          <w:shd w:val="clear" w:color="auto" w:fill="FFFFFF"/>
        </w:rPr>
        <w:t>Vanguard sites:</w:t>
      </w:r>
    </w:p>
    <w:p w:rsidR="00A6490F" w:rsidRPr="00304161" w:rsidRDefault="00C12154" w:rsidP="00A6490F">
      <w:pPr>
        <w:numPr>
          <w:ilvl w:val="0"/>
          <w:numId w:val="7"/>
        </w:numPr>
        <w:shd w:val="clear" w:color="auto" w:fill="FFFFFF"/>
        <w:spacing w:after="0" w:line="240" w:lineRule="auto"/>
        <w:ind w:right="450"/>
        <w:jc w:val="both"/>
        <w:rPr>
          <w:rFonts w:cs="Arial"/>
          <w:b/>
        </w:rPr>
      </w:pPr>
      <w:hyperlink r:id="rId18" w:anchor="seven" w:tooltip="See here for further information on this site" w:history="1">
        <w:r w:rsidR="00A6490F" w:rsidRPr="00304161">
          <w:rPr>
            <w:rStyle w:val="Hyperlink"/>
            <w:rFonts w:cs="Arial"/>
            <w:b/>
            <w:color w:val="auto"/>
            <w:u w:val="none"/>
            <w:bdr w:val="none" w:sz="0" w:space="0" w:color="auto" w:frame="1"/>
          </w:rPr>
          <w:t>Hampshire and Farnham CCG</w:t>
        </w:r>
      </w:hyperlink>
      <w:r w:rsidR="00A6490F" w:rsidRPr="00304161">
        <w:rPr>
          <w:rFonts w:cs="Arial"/>
        </w:rPr>
        <w:t xml:space="preserve"> –</w:t>
      </w:r>
      <w:r w:rsidR="00A6490F">
        <w:rPr>
          <w:rFonts w:cs="Arial"/>
          <w:b/>
        </w:rPr>
        <w:t xml:space="preserve"> </w:t>
      </w:r>
      <w:r w:rsidR="00A6490F" w:rsidRPr="00304161">
        <w:rPr>
          <w:rStyle w:val="Strong"/>
          <w:rFonts w:cs="Arial"/>
          <w:b w:val="0"/>
          <w:bdr w:val="none" w:sz="0" w:space="0" w:color="auto" w:frame="1"/>
          <w:shd w:val="clear" w:color="auto" w:fill="FFFFFF"/>
        </w:rPr>
        <w:t>Integrated Primary and Acute Care Systems</w:t>
      </w:r>
    </w:p>
    <w:p w:rsidR="00A6490F" w:rsidRPr="00304161" w:rsidRDefault="00C12154" w:rsidP="00A6490F">
      <w:pPr>
        <w:numPr>
          <w:ilvl w:val="0"/>
          <w:numId w:val="7"/>
        </w:numPr>
        <w:shd w:val="clear" w:color="auto" w:fill="FFFFFF"/>
        <w:spacing w:after="0" w:line="240" w:lineRule="auto"/>
        <w:ind w:right="450"/>
        <w:jc w:val="both"/>
        <w:rPr>
          <w:rFonts w:cs="Arial"/>
          <w:b/>
        </w:rPr>
      </w:pPr>
      <w:hyperlink r:id="rId19" w:anchor="nine" w:tooltip="See here for further information on this site" w:history="1">
        <w:r w:rsidR="00A6490F" w:rsidRPr="00304161">
          <w:rPr>
            <w:rStyle w:val="Hyperlink"/>
            <w:rFonts w:cs="Arial"/>
            <w:b/>
            <w:color w:val="auto"/>
            <w:u w:val="none"/>
            <w:bdr w:val="none" w:sz="0" w:space="0" w:color="auto" w:frame="1"/>
          </w:rPr>
          <w:t>Isle of Wight</w:t>
        </w:r>
      </w:hyperlink>
      <w:r w:rsidR="00A6490F" w:rsidRPr="00304161">
        <w:rPr>
          <w:rFonts w:cs="Arial"/>
          <w:b/>
        </w:rPr>
        <w:t xml:space="preserve"> </w:t>
      </w:r>
      <w:r w:rsidR="00A6490F" w:rsidRPr="00304161">
        <w:rPr>
          <w:rFonts w:cs="Arial"/>
        </w:rPr>
        <w:t>–</w:t>
      </w:r>
      <w:r w:rsidR="00A6490F">
        <w:rPr>
          <w:rFonts w:cs="Arial"/>
          <w:b/>
        </w:rPr>
        <w:t xml:space="preserve"> </w:t>
      </w:r>
      <w:r w:rsidR="00A6490F" w:rsidRPr="00304161">
        <w:rPr>
          <w:rStyle w:val="Strong"/>
          <w:rFonts w:cs="Arial"/>
          <w:b w:val="0"/>
          <w:bdr w:val="none" w:sz="0" w:space="0" w:color="auto" w:frame="1"/>
          <w:shd w:val="clear" w:color="auto" w:fill="FFFFFF"/>
        </w:rPr>
        <w:t>Integrated Primary and Acute Care Systems</w:t>
      </w:r>
    </w:p>
    <w:p w:rsidR="00A6490F" w:rsidRPr="00304161" w:rsidRDefault="00C12154" w:rsidP="00A6490F">
      <w:pPr>
        <w:numPr>
          <w:ilvl w:val="0"/>
          <w:numId w:val="7"/>
        </w:numPr>
        <w:shd w:val="clear" w:color="auto" w:fill="FFFFFF"/>
        <w:spacing w:after="0" w:line="240" w:lineRule="auto"/>
        <w:ind w:right="450"/>
        <w:jc w:val="both"/>
        <w:rPr>
          <w:rStyle w:val="Strong"/>
          <w:rFonts w:cs="Arial"/>
          <w:b w:val="0"/>
          <w:bCs w:val="0"/>
        </w:rPr>
      </w:pPr>
      <w:hyperlink r:id="rId20" w:anchor="twenty" w:tooltip="See here for further information on this site" w:history="1">
        <w:r w:rsidR="00A6490F" w:rsidRPr="00304161">
          <w:rPr>
            <w:rStyle w:val="Hyperlink"/>
            <w:rFonts w:cs="Arial"/>
            <w:b/>
            <w:color w:val="auto"/>
            <w:u w:val="none"/>
            <w:bdr w:val="none" w:sz="0" w:space="0" w:color="auto" w:frame="1"/>
          </w:rPr>
          <w:t>Southern Hampshire</w:t>
        </w:r>
      </w:hyperlink>
      <w:r w:rsidR="00A6490F">
        <w:rPr>
          <w:rFonts w:cs="Arial"/>
          <w:b/>
        </w:rPr>
        <w:t xml:space="preserve"> </w:t>
      </w:r>
      <w:r w:rsidR="00A6490F" w:rsidRPr="00304161">
        <w:rPr>
          <w:rFonts w:cs="Arial"/>
        </w:rPr>
        <w:t>–</w:t>
      </w:r>
      <w:r w:rsidR="00A6490F">
        <w:rPr>
          <w:rFonts w:cs="Arial"/>
          <w:b/>
        </w:rPr>
        <w:t xml:space="preserve"> </w:t>
      </w:r>
      <w:r w:rsidR="00A6490F" w:rsidRPr="00304161">
        <w:rPr>
          <w:rStyle w:val="Strong"/>
          <w:rFonts w:cs="Arial"/>
          <w:b w:val="0"/>
          <w:bdr w:val="none" w:sz="0" w:space="0" w:color="auto" w:frame="1"/>
          <w:shd w:val="clear" w:color="auto" w:fill="FFFFFF"/>
        </w:rPr>
        <w:t>Multispecialty Community Providers</w:t>
      </w:r>
    </w:p>
    <w:p w:rsidR="00A6490F" w:rsidRPr="00226F09" w:rsidRDefault="00A6490F" w:rsidP="00A6490F">
      <w:pPr>
        <w:shd w:val="clear" w:color="auto" w:fill="FFFFFF"/>
        <w:spacing w:after="0" w:line="240" w:lineRule="auto"/>
        <w:ind w:right="450"/>
        <w:jc w:val="both"/>
        <w:rPr>
          <w:rStyle w:val="Strong"/>
          <w:rFonts w:cs="Arial"/>
          <w:bdr w:val="none" w:sz="0" w:space="0" w:color="auto" w:frame="1"/>
          <w:shd w:val="clear" w:color="auto" w:fill="FFFFFF"/>
        </w:rPr>
      </w:pPr>
    </w:p>
    <w:p w:rsidR="00A6490F" w:rsidRPr="00226F09" w:rsidRDefault="00A6490F" w:rsidP="00A6490F">
      <w:pPr>
        <w:shd w:val="clear" w:color="auto" w:fill="FFFFFF"/>
        <w:spacing w:after="0" w:line="240" w:lineRule="auto"/>
        <w:ind w:right="450"/>
        <w:jc w:val="both"/>
        <w:rPr>
          <w:rStyle w:val="Strong"/>
          <w:rFonts w:cs="Arial"/>
          <w:bdr w:val="none" w:sz="0" w:space="0" w:color="auto" w:frame="1"/>
          <w:shd w:val="clear" w:color="auto" w:fill="FFFFFF"/>
        </w:rPr>
      </w:pPr>
      <w:r w:rsidRPr="00226F09">
        <w:rPr>
          <w:rStyle w:val="Strong"/>
          <w:rFonts w:cs="Arial"/>
          <w:bdr w:val="none" w:sz="0" w:space="0" w:color="auto" w:frame="1"/>
          <w:shd w:val="clear" w:color="auto" w:fill="FFFFFF"/>
        </w:rPr>
        <w:t>Isle of Wight</w:t>
      </w:r>
    </w:p>
    <w:p w:rsidR="00A6490F" w:rsidRPr="00226F09" w:rsidRDefault="00A6490F" w:rsidP="00A6490F">
      <w:pPr>
        <w:shd w:val="clear" w:color="auto" w:fill="FFFFFF"/>
        <w:spacing w:after="0" w:line="240" w:lineRule="auto"/>
        <w:ind w:right="450"/>
        <w:jc w:val="both"/>
        <w:rPr>
          <w:rStyle w:val="Strong"/>
          <w:rFonts w:cs="Arial"/>
          <w:b w:val="0"/>
          <w:bdr w:val="none" w:sz="0" w:space="0" w:color="auto" w:frame="1"/>
          <w:shd w:val="clear" w:color="auto" w:fill="FFFFFF"/>
        </w:rPr>
      </w:pPr>
      <w:r w:rsidRPr="00226F09">
        <w:rPr>
          <w:rStyle w:val="Strong"/>
          <w:rFonts w:cs="Arial"/>
          <w:b w:val="0"/>
          <w:bdr w:val="none" w:sz="0" w:space="0" w:color="auto" w:frame="1"/>
          <w:shd w:val="clear" w:color="auto" w:fill="FFFFFF"/>
        </w:rPr>
        <w:t>This vanguard is led by a consortium of 17 GP practices (known as One Wight Health) who are working in partnership with the CCG, NHS Trust and council. The vanguard team is known as “My Life, a Full Life”.</w:t>
      </w:r>
    </w:p>
    <w:p w:rsidR="00A6490F" w:rsidRPr="00226F09" w:rsidRDefault="00A6490F" w:rsidP="00A6490F">
      <w:pPr>
        <w:shd w:val="clear" w:color="auto" w:fill="FFFFFF"/>
        <w:spacing w:after="0" w:line="240" w:lineRule="auto"/>
        <w:ind w:left="360" w:right="450"/>
        <w:jc w:val="both"/>
        <w:rPr>
          <w:rStyle w:val="Strong"/>
          <w:rFonts w:cs="Arial"/>
          <w:b w:val="0"/>
          <w:bdr w:val="none" w:sz="0" w:space="0" w:color="auto" w:frame="1"/>
          <w:shd w:val="clear" w:color="auto" w:fill="FFFFFF"/>
        </w:rPr>
      </w:pPr>
    </w:p>
    <w:p w:rsidR="00A6490F" w:rsidRPr="00226F09" w:rsidRDefault="00A6490F" w:rsidP="00A6490F">
      <w:pPr>
        <w:shd w:val="clear" w:color="auto" w:fill="FFFFFF"/>
        <w:spacing w:after="0" w:line="240" w:lineRule="auto"/>
        <w:ind w:right="450"/>
        <w:jc w:val="both"/>
        <w:rPr>
          <w:rStyle w:val="Strong"/>
          <w:rFonts w:cs="Arial"/>
          <w:b w:val="0"/>
          <w:bdr w:val="none" w:sz="0" w:space="0" w:color="auto" w:frame="1"/>
          <w:shd w:val="clear" w:color="auto" w:fill="FFFFFF"/>
        </w:rPr>
      </w:pPr>
      <w:r w:rsidRPr="00226F09">
        <w:rPr>
          <w:rStyle w:val="Strong"/>
          <w:rFonts w:cs="Arial"/>
          <w:b w:val="0"/>
          <w:bdr w:val="none" w:sz="0" w:space="0" w:color="auto" w:frame="1"/>
          <w:shd w:val="clear" w:color="auto" w:fill="FFFFFF"/>
        </w:rPr>
        <w:t>The LPC has been involved in the stakeholder events and the leadership group</w:t>
      </w:r>
      <w:r>
        <w:rPr>
          <w:rStyle w:val="Strong"/>
          <w:rFonts w:cs="Arial"/>
          <w:b w:val="0"/>
          <w:bdr w:val="none" w:sz="0" w:space="0" w:color="auto" w:frame="1"/>
          <w:shd w:val="clear" w:color="auto" w:fill="FFFFFF"/>
        </w:rPr>
        <w:t xml:space="preserve"> and has encouraged local contractor participation in the public engagement sessions</w:t>
      </w:r>
      <w:r w:rsidRPr="00226F09">
        <w:rPr>
          <w:rStyle w:val="Strong"/>
          <w:rFonts w:cs="Arial"/>
          <w:b w:val="0"/>
          <w:bdr w:val="none" w:sz="0" w:space="0" w:color="auto" w:frame="1"/>
          <w:shd w:val="clear" w:color="auto" w:fill="FFFFFF"/>
        </w:rPr>
        <w:t>. There is interest in developing Healthy Living Pharmacies as part of the integrated care package</w:t>
      </w:r>
      <w:r>
        <w:rPr>
          <w:rStyle w:val="Strong"/>
          <w:rFonts w:cs="Arial"/>
          <w:b w:val="0"/>
          <w:bdr w:val="none" w:sz="0" w:space="0" w:color="auto" w:frame="1"/>
          <w:shd w:val="clear" w:color="auto" w:fill="FFFFFF"/>
        </w:rPr>
        <w:t xml:space="preserve"> which is actively being pursued</w:t>
      </w:r>
    </w:p>
    <w:p w:rsidR="00A6490F" w:rsidRPr="00226F09" w:rsidRDefault="00A6490F" w:rsidP="00A6490F">
      <w:pPr>
        <w:shd w:val="clear" w:color="auto" w:fill="FFFFFF"/>
        <w:spacing w:after="0" w:line="240" w:lineRule="auto"/>
        <w:ind w:left="360" w:right="450"/>
        <w:jc w:val="both"/>
        <w:rPr>
          <w:rStyle w:val="Strong"/>
          <w:rFonts w:cs="Arial"/>
          <w:b w:val="0"/>
          <w:bdr w:val="none" w:sz="0" w:space="0" w:color="auto" w:frame="1"/>
          <w:shd w:val="clear" w:color="auto" w:fill="FFFFFF"/>
        </w:rPr>
      </w:pPr>
    </w:p>
    <w:p w:rsidR="00A6490F" w:rsidRPr="00226F09" w:rsidRDefault="00A6490F" w:rsidP="00A6490F">
      <w:pPr>
        <w:shd w:val="clear" w:color="auto" w:fill="FFFFFF"/>
        <w:spacing w:after="0" w:line="240" w:lineRule="auto"/>
        <w:ind w:right="450"/>
        <w:jc w:val="both"/>
        <w:rPr>
          <w:rStyle w:val="Strong"/>
          <w:rFonts w:cs="Arial"/>
          <w:bdr w:val="none" w:sz="0" w:space="0" w:color="auto" w:frame="1"/>
          <w:shd w:val="clear" w:color="auto" w:fill="FFFFFF"/>
        </w:rPr>
      </w:pPr>
      <w:r w:rsidRPr="00226F09">
        <w:rPr>
          <w:rStyle w:val="Strong"/>
          <w:rFonts w:cs="Arial"/>
          <w:bdr w:val="none" w:sz="0" w:space="0" w:color="auto" w:frame="1"/>
          <w:shd w:val="clear" w:color="auto" w:fill="FFFFFF"/>
        </w:rPr>
        <w:t>Southern Hampshire</w:t>
      </w:r>
    </w:p>
    <w:p w:rsidR="00A6490F" w:rsidRDefault="00A6490F" w:rsidP="00A6490F">
      <w:pPr>
        <w:shd w:val="clear" w:color="auto" w:fill="FFFFFF"/>
        <w:spacing w:after="0" w:line="240" w:lineRule="auto"/>
        <w:ind w:right="450"/>
        <w:jc w:val="both"/>
        <w:rPr>
          <w:rStyle w:val="Strong"/>
          <w:rFonts w:cs="Arial"/>
          <w:b w:val="0"/>
          <w:bdr w:val="none" w:sz="0" w:space="0" w:color="auto" w:frame="1"/>
          <w:shd w:val="clear" w:color="auto" w:fill="FFFFFF"/>
        </w:rPr>
      </w:pPr>
      <w:r w:rsidRPr="00226F09">
        <w:rPr>
          <w:rStyle w:val="Strong"/>
          <w:rFonts w:cs="Arial"/>
          <w:b w:val="0"/>
          <w:bdr w:val="none" w:sz="0" w:space="0" w:color="auto" w:frame="1"/>
          <w:shd w:val="clear" w:color="auto" w:fill="FFFFFF"/>
        </w:rPr>
        <w:t xml:space="preserve">This site includes 27 GP practices and the project </w:t>
      </w:r>
      <w:r>
        <w:rPr>
          <w:rStyle w:val="Strong"/>
          <w:rFonts w:cs="Arial"/>
          <w:b w:val="0"/>
          <w:bdr w:val="none" w:sz="0" w:space="0" w:color="auto" w:frame="1"/>
          <w:shd w:val="clear" w:color="auto" w:fill="FFFFFF"/>
        </w:rPr>
        <w:t>leadership includes t</w:t>
      </w:r>
      <w:r w:rsidRPr="00226F09">
        <w:rPr>
          <w:rStyle w:val="Strong"/>
          <w:rFonts w:cs="Arial"/>
          <w:b w:val="0"/>
          <w:bdr w:val="none" w:sz="0" w:space="0" w:color="auto" w:frame="1"/>
          <w:shd w:val="clear" w:color="auto" w:fill="FFFFFF"/>
        </w:rPr>
        <w:t>he Chief Exec of the LMC</w:t>
      </w:r>
      <w:r>
        <w:rPr>
          <w:rStyle w:val="Strong"/>
          <w:rFonts w:cs="Arial"/>
          <w:b w:val="0"/>
          <w:bdr w:val="none" w:sz="0" w:space="0" w:color="auto" w:frame="1"/>
          <w:shd w:val="clear" w:color="auto" w:fill="FFFFFF"/>
        </w:rPr>
        <w:t xml:space="preserve"> who is a senior partner in one of the practices</w:t>
      </w:r>
      <w:r w:rsidRPr="00226F09">
        <w:rPr>
          <w:rStyle w:val="Strong"/>
          <w:rFonts w:cs="Arial"/>
          <w:b w:val="0"/>
          <w:bdr w:val="none" w:sz="0" w:space="0" w:color="auto" w:frame="1"/>
          <w:shd w:val="clear" w:color="auto" w:fill="FFFFFF"/>
        </w:rPr>
        <w:t>. The LPC was asked to support the bid so the LPC was recognised at an early stage</w:t>
      </w:r>
      <w:r>
        <w:rPr>
          <w:rStyle w:val="Strong"/>
          <w:rFonts w:cs="Arial"/>
          <w:b w:val="0"/>
          <w:bdr w:val="none" w:sz="0" w:space="0" w:color="auto" w:frame="1"/>
          <w:shd w:val="clear" w:color="auto" w:fill="FFFFFF"/>
        </w:rPr>
        <w:t xml:space="preserve"> as an important partner and was subsequently invited to the engagement events hosted at the same time as the NHSE visit.</w:t>
      </w:r>
    </w:p>
    <w:p w:rsidR="00A6490F" w:rsidRDefault="00A6490F" w:rsidP="00A6490F">
      <w:pPr>
        <w:shd w:val="clear" w:color="auto" w:fill="FFFFFF"/>
        <w:spacing w:after="0" w:line="240" w:lineRule="auto"/>
        <w:ind w:right="450"/>
        <w:jc w:val="both"/>
        <w:rPr>
          <w:rStyle w:val="Strong"/>
          <w:rFonts w:cs="Arial"/>
          <w:b w:val="0"/>
          <w:bdr w:val="none" w:sz="0" w:space="0" w:color="auto" w:frame="1"/>
          <w:shd w:val="clear" w:color="auto" w:fill="FFFFFF"/>
        </w:rPr>
      </w:pPr>
    </w:p>
    <w:p w:rsidR="00A6490F" w:rsidRPr="002325C5" w:rsidRDefault="00A6490F" w:rsidP="00A6490F">
      <w:pPr>
        <w:shd w:val="clear" w:color="auto" w:fill="FFFFFF"/>
        <w:spacing w:after="0" w:line="240" w:lineRule="auto"/>
        <w:ind w:right="450"/>
        <w:jc w:val="both"/>
        <w:rPr>
          <w:rStyle w:val="Strong"/>
          <w:rFonts w:cs="Arial"/>
          <w:bdr w:val="none" w:sz="0" w:space="0" w:color="auto" w:frame="1"/>
          <w:shd w:val="clear" w:color="auto" w:fill="FFFFFF"/>
        </w:rPr>
      </w:pPr>
      <w:r w:rsidRPr="002325C5">
        <w:rPr>
          <w:rStyle w:val="Strong"/>
          <w:rFonts w:cs="Arial"/>
          <w:bdr w:val="none" w:sz="0" w:space="0" w:color="auto" w:frame="1"/>
          <w:shd w:val="clear" w:color="auto" w:fill="FFFFFF"/>
        </w:rPr>
        <w:t>Hampshire &amp; Farnham CCG</w:t>
      </w:r>
    </w:p>
    <w:p w:rsidR="00A6490F" w:rsidRPr="00226F09" w:rsidRDefault="00A6490F" w:rsidP="00A6490F">
      <w:pPr>
        <w:shd w:val="clear" w:color="auto" w:fill="FFFFFF"/>
        <w:spacing w:after="0" w:line="240" w:lineRule="auto"/>
        <w:ind w:right="450"/>
        <w:jc w:val="both"/>
        <w:rPr>
          <w:rStyle w:val="Strong"/>
          <w:rFonts w:cs="Arial"/>
          <w:b w:val="0"/>
          <w:bdr w:val="none" w:sz="0" w:space="0" w:color="auto" w:frame="1"/>
          <w:shd w:val="clear" w:color="auto" w:fill="FFFFFF"/>
        </w:rPr>
      </w:pPr>
      <w:r>
        <w:rPr>
          <w:rStyle w:val="Strong"/>
          <w:rFonts w:cs="Arial"/>
          <w:b w:val="0"/>
          <w:bdr w:val="none" w:sz="0" w:space="0" w:color="auto" w:frame="1"/>
          <w:shd w:val="clear" w:color="auto" w:fill="FFFFFF"/>
        </w:rPr>
        <w:t xml:space="preserve">There has been limited engagement with this Vanguard other than a proactive approach made at the time of bid submission. </w:t>
      </w:r>
    </w:p>
    <w:p w:rsidR="00A6490F" w:rsidRPr="00226F09" w:rsidRDefault="00A6490F" w:rsidP="00A6490F">
      <w:pPr>
        <w:shd w:val="clear" w:color="auto" w:fill="FFFFFF"/>
        <w:spacing w:after="0" w:line="240" w:lineRule="auto"/>
        <w:ind w:right="450"/>
        <w:jc w:val="both"/>
        <w:rPr>
          <w:rStyle w:val="Strong"/>
          <w:rFonts w:cs="Arial"/>
          <w:b w:val="0"/>
          <w:bdr w:val="none" w:sz="0" w:space="0" w:color="auto" w:frame="1"/>
          <w:shd w:val="clear" w:color="auto" w:fill="FFFFFF"/>
        </w:rPr>
      </w:pPr>
    </w:p>
    <w:p w:rsidR="00A6490F" w:rsidRPr="00226F09" w:rsidRDefault="00A6490F" w:rsidP="00A6490F">
      <w:pPr>
        <w:shd w:val="clear" w:color="auto" w:fill="FFFFFF"/>
        <w:spacing w:after="0" w:line="240" w:lineRule="auto"/>
        <w:ind w:right="450"/>
        <w:jc w:val="both"/>
        <w:rPr>
          <w:rStyle w:val="Strong"/>
          <w:rFonts w:cs="Arial"/>
          <w:b w:val="0"/>
          <w:bdr w:val="none" w:sz="0" w:space="0" w:color="auto" w:frame="1"/>
          <w:shd w:val="clear" w:color="auto" w:fill="FFFFFF"/>
        </w:rPr>
      </w:pPr>
      <w:r w:rsidRPr="002325C5">
        <w:rPr>
          <w:rStyle w:val="Strong"/>
          <w:rFonts w:cs="Arial"/>
          <w:bdr w:val="none" w:sz="0" w:space="0" w:color="auto" w:frame="1"/>
          <w:shd w:val="clear" w:color="auto" w:fill="FFFFFF"/>
        </w:rPr>
        <w:t>North Hampshire Alliance</w:t>
      </w:r>
      <w:r w:rsidRPr="00226F09">
        <w:rPr>
          <w:rStyle w:val="Strong"/>
          <w:rFonts w:cs="Arial"/>
          <w:b w:val="0"/>
          <w:bdr w:val="none" w:sz="0" w:space="0" w:color="auto" w:frame="1"/>
          <w:shd w:val="clear" w:color="auto" w:fill="FFFFFF"/>
        </w:rPr>
        <w:t xml:space="preserve"> (Provider Company) was unsuccessful in their bid but the LPC </w:t>
      </w:r>
      <w:r>
        <w:rPr>
          <w:rStyle w:val="Strong"/>
          <w:rFonts w:cs="Arial"/>
          <w:b w:val="0"/>
          <w:bdr w:val="none" w:sz="0" w:space="0" w:color="auto" w:frame="1"/>
          <w:shd w:val="clear" w:color="auto" w:fill="FFFFFF"/>
        </w:rPr>
        <w:t>h</w:t>
      </w:r>
      <w:r w:rsidRPr="00226F09">
        <w:rPr>
          <w:rStyle w:val="Strong"/>
          <w:rFonts w:cs="Arial"/>
          <w:b w:val="0"/>
          <w:bdr w:val="none" w:sz="0" w:space="0" w:color="auto" w:frame="1"/>
          <w:shd w:val="clear" w:color="auto" w:fill="FFFFFF"/>
        </w:rPr>
        <w:t xml:space="preserve">as </w:t>
      </w:r>
      <w:r>
        <w:rPr>
          <w:rStyle w:val="Strong"/>
          <w:rFonts w:cs="Arial"/>
          <w:b w:val="0"/>
          <w:bdr w:val="none" w:sz="0" w:space="0" w:color="auto" w:frame="1"/>
          <w:shd w:val="clear" w:color="auto" w:fill="FFFFFF"/>
        </w:rPr>
        <w:t>been</w:t>
      </w:r>
      <w:r w:rsidRPr="00226F09">
        <w:rPr>
          <w:rStyle w:val="Strong"/>
          <w:rFonts w:cs="Arial"/>
          <w:b w:val="0"/>
          <w:bdr w:val="none" w:sz="0" w:space="0" w:color="auto" w:frame="1"/>
          <w:shd w:val="clear" w:color="auto" w:fill="FFFFFF"/>
        </w:rPr>
        <w:t xml:space="preserve"> asked to </w:t>
      </w:r>
      <w:r>
        <w:rPr>
          <w:rStyle w:val="Strong"/>
          <w:rFonts w:cs="Arial"/>
          <w:b w:val="0"/>
          <w:bdr w:val="none" w:sz="0" w:space="0" w:color="auto" w:frame="1"/>
          <w:shd w:val="clear" w:color="auto" w:fill="FFFFFF"/>
        </w:rPr>
        <w:t>provide support for the plans</w:t>
      </w:r>
      <w:r w:rsidRPr="00226F09">
        <w:rPr>
          <w:rStyle w:val="Strong"/>
          <w:rFonts w:cs="Arial"/>
          <w:b w:val="0"/>
          <w:bdr w:val="none" w:sz="0" w:space="0" w:color="auto" w:frame="1"/>
          <w:shd w:val="clear" w:color="auto" w:fill="FFFFFF"/>
        </w:rPr>
        <w:t xml:space="preserve"> on behalf of contractors</w:t>
      </w:r>
      <w:r>
        <w:rPr>
          <w:rStyle w:val="Strong"/>
          <w:rFonts w:cs="Arial"/>
          <w:b w:val="0"/>
          <w:bdr w:val="none" w:sz="0" w:space="0" w:color="auto" w:frame="1"/>
          <w:shd w:val="clear" w:color="auto" w:fill="FFFFFF"/>
        </w:rPr>
        <w:t>, as it is expected the plans will be taken forward anyway</w:t>
      </w:r>
      <w:r w:rsidRPr="00226F09">
        <w:rPr>
          <w:rStyle w:val="Strong"/>
          <w:rFonts w:cs="Arial"/>
          <w:b w:val="0"/>
          <w:bdr w:val="none" w:sz="0" w:space="0" w:color="auto" w:frame="1"/>
          <w:shd w:val="clear" w:color="auto" w:fill="FFFFFF"/>
        </w:rPr>
        <w:t xml:space="preserve">. </w:t>
      </w:r>
      <w:r>
        <w:rPr>
          <w:rStyle w:val="Strong"/>
          <w:rFonts w:cs="Arial"/>
          <w:b w:val="0"/>
          <w:bdr w:val="none" w:sz="0" w:space="0" w:color="auto" w:frame="1"/>
          <w:shd w:val="clear" w:color="auto" w:fill="FFFFFF"/>
        </w:rPr>
        <w:t>The LPC has been actively encouraged to participate and the LPC CO sits on the Provider Board. A Concordat document which describes the relationship between the NHA and provider bodies has been produced and the LPC invited to sign.</w:t>
      </w:r>
    </w:p>
    <w:p w:rsidR="00A6490F" w:rsidRPr="00226F09" w:rsidRDefault="00A6490F" w:rsidP="00A6490F">
      <w:pPr>
        <w:shd w:val="clear" w:color="auto" w:fill="FFFFFF"/>
        <w:spacing w:after="0" w:line="240" w:lineRule="auto"/>
        <w:ind w:left="360" w:right="450"/>
        <w:jc w:val="both"/>
        <w:rPr>
          <w:rStyle w:val="Strong"/>
          <w:rFonts w:cs="Arial"/>
          <w:b w:val="0"/>
          <w:bdr w:val="none" w:sz="0" w:space="0" w:color="auto" w:frame="1"/>
          <w:shd w:val="clear" w:color="auto" w:fill="FFFFFF"/>
        </w:rPr>
      </w:pPr>
    </w:p>
    <w:p w:rsidR="00A6490F" w:rsidRPr="00226F09" w:rsidRDefault="00A6490F" w:rsidP="00A6490F">
      <w:pPr>
        <w:shd w:val="clear" w:color="auto" w:fill="FFFFFF"/>
        <w:spacing w:after="0" w:line="240" w:lineRule="auto"/>
        <w:ind w:right="450"/>
        <w:jc w:val="both"/>
        <w:rPr>
          <w:rStyle w:val="Strong"/>
          <w:rFonts w:cs="Arial"/>
          <w:b w:val="0"/>
          <w:bdr w:val="none" w:sz="0" w:space="0" w:color="auto" w:frame="1"/>
          <w:shd w:val="clear" w:color="auto" w:fill="FFFFFF"/>
        </w:rPr>
      </w:pPr>
      <w:r w:rsidRPr="00226F09">
        <w:rPr>
          <w:rStyle w:val="Strong"/>
          <w:rFonts w:cs="Arial"/>
          <w:b w:val="0"/>
          <w:bdr w:val="none" w:sz="0" w:space="0" w:color="auto" w:frame="1"/>
          <w:shd w:val="clear" w:color="auto" w:fill="FFFFFF"/>
        </w:rPr>
        <w:t xml:space="preserve">Paul advised that all the ideas are shifting slightly and the boundaries between PACs and MCPs seem to </w:t>
      </w:r>
      <w:r>
        <w:rPr>
          <w:rStyle w:val="Strong"/>
          <w:rFonts w:cs="Arial"/>
          <w:b w:val="0"/>
          <w:bdr w:val="none" w:sz="0" w:space="0" w:color="auto" w:frame="1"/>
          <w:shd w:val="clear" w:color="auto" w:fill="FFFFFF"/>
        </w:rPr>
        <w:t xml:space="preserve">be </w:t>
      </w:r>
      <w:r w:rsidRPr="00226F09">
        <w:rPr>
          <w:rStyle w:val="Strong"/>
          <w:rFonts w:cs="Arial"/>
          <w:b w:val="0"/>
          <w:bdr w:val="none" w:sz="0" w:space="0" w:color="auto" w:frame="1"/>
          <w:shd w:val="clear" w:color="auto" w:fill="FFFFFF"/>
        </w:rPr>
        <w:t>becoming a blurred.</w:t>
      </w:r>
    </w:p>
    <w:p w:rsidR="00B24587" w:rsidRPr="00226F09" w:rsidRDefault="00B24587" w:rsidP="00304161">
      <w:pPr>
        <w:shd w:val="clear" w:color="auto" w:fill="FFFFFF"/>
        <w:spacing w:after="0" w:line="240" w:lineRule="auto"/>
        <w:ind w:right="450"/>
        <w:jc w:val="both"/>
        <w:rPr>
          <w:rStyle w:val="Strong"/>
          <w:rFonts w:cs="Arial"/>
          <w:b w:val="0"/>
          <w:bdr w:val="none" w:sz="0" w:space="0" w:color="auto" w:frame="1"/>
          <w:shd w:val="clear" w:color="auto" w:fill="FFFFFF"/>
        </w:rPr>
      </w:pPr>
    </w:p>
    <w:p w:rsidR="00B24587" w:rsidRPr="00304161" w:rsidRDefault="00B24587" w:rsidP="00304161">
      <w:pPr>
        <w:shd w:val="clear" w:color="auto" w:fill="FFFFFF"/>
        <w:spacing w:after="0" w:line="240" w:lineRule="auto"/>
        <w:ind w:right="450"/>
        <w:jc w:val="both"/>
        <w:rPr>
          <w:rStyle w:val="Strong"/>
          <w:rFonts w:cs="Arial"/>
          <w:sz w:val="24"/>
          <w:bdr w:val="none" w:sz="0" w:space="0" w:color="auto" w:frame="1"/>
          <w:shd w:val="clear" w:color="auto" w:fill="FFFFFF"/>
        </w:rPr>
      </w:pPr>
      <w:r w:rsidRPr="00304161">
        <w:rPr>
          <w:rStyle w:val="Strong"/>
          <w:rFonts w:cs="Arial"/>
          <w:sz w:val="24"/>
          <w:bdr w:val="none" w:sz="0" w:space="0" w:color="auto" w:frame="1"/>
          <w:shd w:val="clear" w:color="auto" w:fill="FFFFFF"/>
        </w:rPr>
        <w:t>Celesio</w:t>
      </w:r>
    </w:p>
    <w:p w:rsidR="00B24587" w:rsidRPr="00226F09" w:rsidRDefault="00B24587" w:rsidP="00304161">
      <w:pPr>
        <w:shd w:val="clear" w:color="auto" w:fill="FFFFFF"/>
        <w:spacing w:after="0" w:line="240" w:lineRule="auto"/>
        <w:ind w:right="450"/>
        <w:jc w:val="both"/>
        <w:rPr>
          <w:rStyle w:val="Strong"/>
          <w:rFonts w:cs="Arial"/>
          <w:bdr w:val="none" w:sz="0" w:space="0" w:color="auto" w:frame="1"/>
          <w:shd w:val="clear" w:color="auto" w:fill="FFFFFF"/>
        </w:rPr>
      </w:pPr>
    </w:p>
    <w:p w:rsidR="002A569E" w:rsidRPr="009136EC" w:rsidRDefault="002A569E" w:rsidP="002A569E">
      <w:pPr>
        <w:shd w:val="clear" w:color="auto" w:fill="FFFFFF"/>
        <w:spacing w:after="0" w:line="240" w:lineRule="auto"/>
        <w:ind w:right="450"/>
        <w:jc w:val="both"/>
        <w:rPr>
          <w:rStyle w:val="Strong"/>
          <w:rFonts w:cs="Arial"/>
          <w:b w:val="0"/>
          <w:bdr w:val="none" w:sz="0" w:space="0" w:color="auto" w:frame="1"/>
          <w:shd w:val="clear" w:color="auto" w:fill="FFFFFF"/>
        </w:rPr>
      </w:pPr>
      <w:r w:rsidRPr="009136EC">
        <w:rPr>
          <w:rStyle w:val="Strong"/>
          <w:rFonts w:cs="Arial"/>
          <w:bdr w:val="none" w:sz="0" w:space="0" w:color="auto" w:frame="1"/>
          <w:shd w:val="clear" w:color="auto" w:fill="FFFFFF"/>
        </w:rPr>
        <w:t xml:space="preserve">Vanguard site: Lakeside Surgeries </w:t>
      </w:r>
      <w:r w:rsidRPr="009136EC">
        <w:rPr>
          <w:rStyle w:val="Strong"/>
          <w:rFonts w:cs="Arial"/>
          <w:b w:val="0"/>
          <w:bdr w:val="none" w:sz="0" w:space="0" w:color="auto" w:frame="1"/>
          <w:shd w:val="clear" w:color="auto" w:fill="FFFFFF"/>
        </w:rPr>
        <w:t>(Multispecialty Community Provider</w:t>
      </w:r>
      <w:r w:rsidRPr="009136EC">
        <w:rPr>
          <w:rStyle w:val="apple-converted-space"/>
          <w:rFonts w:cs="Arial"/>
          <w:bCs/>
          <w:bdr w:val="none" w:sz="0" w:space="0" w:color="auto" w:frame="1"/>
          <w:shd w:val="clear" w:color="auto" w:fill="FFFFFF"/>
        </w:rPr>
        <w:t>)</w:t>
      </w:r>
    </w:p>
    <w:p w:rsidR="002A569E" w:rsidRPr="009136EC" w:rsidRDefault="002A569E" w:rsidP="002A569E">
      <w:pPr>
        <w:shd w:val="clear" w:color="auto" w:fill="FFFFFF"/>
        <w:spacing w:after="0" w:line="240" w:lineRule="auto"/>
        <w:ind w:right="450"/>
        <w:jc w:val="both"/>
        <w:rPr>
          <w:rFonts w:cs="Arial"/>
          <w:bCs/>
          <w:bdr w:val="none" w:sz="0" w:space="0" w:color="auto" w:frame="1"/>
          <w:shd w:val="clear" w:color="auto" w:fill="FFFFFF"/>
        </w:rPr>
      </w:pPr>
    </w:p>
    <w:p w:rsidR="002A569E" w:rsidRPr="00226F09" w:rsidRDefault="002A569E" w:rsidP="002A569E">
      <w:pPr>
        <w:shd w:val="clear" w:color="auto" w:fill="FFFFFF"/>
        <w:spacing w:after="0" w:line="240" w:lineRule="auto"/>
        <w:ind w:right="450"/>
        <w:jc w:val="both"/>
        <w:rPr>
          <w:rFonts w:cs="Arial"/>
        </w:rPr>
      </w:pPr>
      <w:r w:rsidRPr="00226F09">
        <w:rPr>
          <w:rFonts w:cs="Arial"/>
        </w:rPr>
        <w:t xml:space="preserve">Celesio were part of the initial bid and attended the vanguard workshops. Clare explained the vanguard workshops were </w:t>
      </w:r>
      <w:r>
        <w:rPr>
          <w:rFonts w:cs="Arial"/>
        </w:rPr>
        <w:t>a chance to comprehensively explore the role of pharmacy in an MCP and challenge the status quo to deliver new integrated models -</w:t>
      </w:r>
      <w:r w:rsidRPr="00226F09">
        <w:rPr>
          <w:rFonts w:cs="Arial"/>
        </w:rPr>
        <w:t xml:space="preserve"> the </w:t>
      </w:r>
      <w:r>
        <w:rPr>
          <w:rFonts w:cs="Arial"/>
        </w:rPr>
        <w:t xml:space="preserve">central NHS England </w:t>
      </w:r>
      <w:r w:rsidRPr="00226F09">
        <w:rPr>
          <w:rFonts w:cs="Arial"/>
        </w:rPr>
        <w:t>team were really looking for innovation</w:t>
      </w:r>
      <w:r>
        <w:rPr>
          <w:rFonts w:cs="Arial"/>
        </w:rPr>
        <w:t xml:space="preserve"> and partnership working</w:t>
      </w:r>
      <w:r w:rsidRPr="00226F09">
        <w:rPr>
          <w:rFonts w:cs="Arial"/>
        </w:rPr>
        <w:t>.</w:t>
      </w:r>
    </w:p>
    <w:p w:rsidR="002A569E" w:rsidRPr="00226F09" w:rsidRDefault="002A569E" w:rsidP="002A569E">
      <w:pPr>
        <w:shd w:val="clear" w:color="auto" w:fill="FFFFFF"/>
        <w:spacing w:after="0" w:line="240" w:lineRule="auto"/>
        <w:ind w:right="450"/>
        <w:jc w:val="both"/>
        <w:rPr>
          <w:rFonts w:cs="Arial"/>
        </w:rPr>
      </w:pPr>
    </w:p>
    <w:p w:rsidR="002A569E" w:rsidRPr="00226F09" w:rsidRDefault="002A569E" w:rsidP="002A569E">
      <w:pPr>
        <w:shd w:val="clear" w:color="auto" w:fill="FFFFFF"/>
        <w:spacing w:after="0" w:line="240" w:lineRule="auto"/>
        <w:ind w:right="450"/>
        <w:jc w:val="both"/>
        <w:rPr>
          <w:rFonts w:cs="Arial"/>
        </w:rPr>
      </w:pPr>
      <w:r w:rsidRPr="00226F09">
        <w:rPr>
          <w:rFonts w:cs="Arial"/>
        </w:rPr>
        <w:lastRenderedPageBreak/>
        <w:t>Their vanguard focuses on helping patients with long-term conditions, working with GPs, medicines management and urgent care.</w:t>
      </w:r>
      <w:r>
        <w:rPr>
          <w:rFonts w:cs="Arial"/>
        </w:rPr>
        <w:t xml:space="preserve"> The site is looking to deliver a population health model for the 100k patients covered by the practices.</w:t>
      </w:r>
    </w:p>
    <w:p w:rsidR="00B24587" w:rsidRPr="00226F09" w:rsidRDefault="00B24587" w:rsidP="00304161">
      <w:pPr>
        <w:shd w:val="clear" w:color="auto" w:fill="FFFFFF"/>
        <w:spacing w:after="0" w:line="240" w:lineRule="auto"/>
        <w:ind w:right="450"/>
        <w:jc w:val="both"/>
        <w:rPr>
          <w:rFonts w:cs="Arial"/>
          <w:b/>
        </w:rPr>
      </w:pPr>
    </w:p>
    <w:p w:rsidR="00B24587" w:rsidRPr="00803485" w:rsidRDefault="00B24587" w:rsidP="00304161">
      <w:pPr>
        <w:shd w:val="clear" w:color="auto" w:fill="FFFFFF"/>
        <w:spacing w:after="0" w:line="240" w:lineRule="auto"/>
        <w:ind w:right="450"/>
        <w:jc w:val="both"/>
        <w:rPr>
          <w:rFonts w:cs="Arial"/>
          <w:b/>
          <w:sz w:val="24"/>
        </w:rPr>
      </w:pPr>
      <w:r w:rsidRPr="00803485">
        <w:rPr>
          <w:rFonts w:cs="Arial"/>
          <w:b/>
          <w:sz w:val="24"/>
        </w:rPr>
        <w:t xml:space="preserve">Community Pharmacy West Yorkshire </w:t>
      </w:r>
    </w:p>
    <w:p w:rsidR="00B24587" w:rsidRPr="00226F09" w:rsidRDefault="00B24587" w:rsidP="00304161">
      <w:pPr>
        <w:shd w:val="clear" w:color="auto" w:fill="FFFFFF"/>
        <w:spacing w:after="0" w:line="240" w:lineRule="auto"/>
        <w:ind w:right="450"/>
        <w:jc w:val="both"/>
        <w:rPr>
          <w:rFonts w:cs="Arial"/>
          <w:b/>
        </w:rPr>
      </w:pPr>
    </w:p>
    <w:p w:rsidR="00B24587" w:rsidRPr="00226F09" w:rsidRDefault="00B24587" w:rsidP="00304161">
      <w:pPr>
        <w:shd w:val="clear" w:color="auto" w:fill="FFFFFF"/>
        <w:spacing w:after="0" w:line="240" w:lineRule="auto"/>
        <w:ind w:right="450"/>
        <w:jc w:val="both"/>
        <w:rPr>
          <w:rFonts w:cs="Arial"/>
          <w:b/>
        </w:rPr>
      </w:pPr>
      <w:r w:rsidRPr="00226F09">
        <w:rPr>
          <w:rFonts w:cs="Arial"/>
          <w:b/>
        </w:rPr>
        <w:t>Vanguard sites:</w:t>
      </w:r>
    </w:p>
    <w:p w:rsidR="00B24587" w:rsidRPr="00304161" w:rsidRDefault="00C12154" w:rsidP="00304161">
      <w:pPr>
        <w:numPr>
          <w:ilvl w:val="0"/>
          <w:numId w:val="11"/>
        </w:numPr>
        <w:shd w:val="clear" w:color="auto" w:fill="FFFFFF"/>
        <w:spacing w:after="0" w:line="240" w:lineRule="auto"/>
        <w:ind w:right="450"/>
        <w:jc w:val="both"/>
        <w:rPr>
          <w:rFonts w:cs="Arial"/>
          <w:b/>
        </w:rPr>
      </w:pPr>
      <w:hyperlink r:id="rId21" w:anchor="ten" w:tooltip="See here for further information on this site" w:history="1">
        <w:r w:rsidR="00B24587" w:rsidRPr="00304161">
          <w:rPr>
            <w:rStyle w:val="Hyperlink"/>
            <w:rFonts w:cs="Arial"/>
            <w:b/>
            <w:color w:val="auto"/>
            <w:u w:val="none"/>
            <w:bdr w:val="none" w:sz="0" w:space="0" w:color="auto" w:frame="1"/>
          </w:rPr>
          <w:t>Calderdale Health and Social Care Economy</w:t>
        </w:r>
      </w:hyperlink>
      <w:r w:rsidR="00B24587" w:rsidRPr="00304161">
        <w:rPr>
          <w:rFonts w:cs="Arial"/>
          <w:b/>
        </w:rPr>
        <w:t xml:space="preserve"> </w:t>
      </w:r>
      <w:r w:rsidR="009136EC" w:rsidRPr="009136EC">
        <w:rPr>
          <w:rFonts w:cs="Arial"/>
        </w:rPr>
        <w:t>(</w:t>
      </w:r>
      <w:r w:rsidR="00B24587" w:rsidRPr="00304161">
        <w:rPr>
          <w:rStyle w:val="Strong"/>
          <w:rFonts w:cs="Arial"/>
          <w:b w:val="0"/>
          <w:bdr w:val="none" w:sz="0" w:space="0" w:color="auto" w:frame="1"/>
          <w:shd w:val="clear" w:color="auto" w:fill="FFFFFF"/>
        </w:rPr>
        <w:t>Mu</w:t>
      </w:r>
      <w:r w:rsidR="009136EC">
        <w:rPr>
          <w:rStyle w:val="Strong"/>
          <w:rFonts w:cs="Arial"/>
          <w:b w:val="0"/>
          <w:bdr w:val="none" w:sz="0" w:space="0" w:color="auto" w:frame="1"/>
          <w:shd w:val="clear" w:color="auto" w:fill="FFFFFF"/>
        </w:rPr>
        <w:t>ltispecialty Community Provider)</w:t>
      </w:r>
    </w:p>
    <w:p w:rsidR="00B24587" w:rsidRPr="00304161" w:rsidRDefault="00C12154" w:rsidP="00304161">
      <w:pPr>
        <w:numPr>
          <w:ilvl w:val="0"/>
          <w:numId w:val="11"/>
        </w:numPr>
        <w:shd w:val="clear" w:color="auto" w:fill="FFFFFF"/>
        <w:spacing w:after="0" w:line="240" w:lineRule="auto"/>
        <w:ind w:right="450"/>
        <w:jc w:val="both"/>
        <w:rPr>
          <w:rFonts w:cs="Arial"/>
          <w:b/>
        </w:rPr>
      </w:pPr>
      <w:hyperlink r:id="rId22" w:anchor="fourteen" w:tooltip="See here for further information on this site" w:history="1">
        <w:r w:rsidR="00B24587" w:rsidRPr="00304161">
          <w:rPr>
            <w:rStyle w:val="Hyperlink"/>
            <w:rFonts w:cs="Arial"/>
            <w:b/>
            <w:color w:val="auto"/>
            <w:u w:val="none"/>
            <w:bdr w:val="none" w:sz="0" w:space="0" w:color="auto" w:frame="1"/>
          </w:rPr>
          <w:t>West Wakefield Health and Wellbeing Ltd</w:t>
        </w:r>
      </w:hyperlink>
      <w:r w:rsidR="00B24587" w:rsidRPr="00304161">
        <w:rPr>
          <w:rFonts w:cs="Arial"/>
        </w:rPr>
        <w:t xml:space="preserve"> </w:t>
      </w:r>
      <w:r w:rsidR="009136EC">
        <w:rPr>
          <w:rFonts w:cs="Arial"/>
        </w:rPr>
        <w:t>(</w:t>
      </w:r>
      <w:r w:rsidR="00B24587" w:rsidRPr="00304161">
        <w:rPr>
          <w:rStyle w:val="Strong"/>
          <w:rFonts w:cs="Arial"/>
          <w:b w:val="0"/>
          <w:bdr w:val="none" w:sz="0" w:space="0" w:color="auto" w:frame="1"/>
          <w:shd w:val="clear" w:color="auto" w:fill="FFFFFF"/>
        </w:rPr>
        <w:t>Mu</w:t>
      </w:r>
      <w:r w:rsidR="009136EC">
        <w:rPr>
          <w:rStyle w:val="Strong"/>
          <w:rFonts w:cs="Arial"/>
          <w:b w:val="0"/>
          <w:bdr w:val="none" w:sz="0" w:space="0" w:color="auto" w:frame="1"/>
          <w:shd w:val="clear" w:color="auto" w:fill="FFFFFF"/>
        </w:rPr>
        <w:t>ltispecialty Community Provider)</w:t>
      </w:r>
      <w:r w:rsidR="00B24587" w:rsidRPr="00304161">
        <w:rPr>
          <w:rStyle w:val="apple-converted-space"/>
          <w:rFonts w:cs="Arial"/>
          <w:b/>
          <w:bCs/>
          <w:bdr w:val="none" w:sz="0" w:space="0" w:color="auto" w:frame="1"/>
          <w:shd w:val="clear" w:color="auto" w:fill="FFFFFF"/>
        </w:rPr>
        <w:t> </w:t>
      </w:r>
    </w:p>
    <w:p w:rsidR="00B24587" w:rsidRPr="00304161" w:rsidRDefault="00C12154" w:rsidP="00304161">
      <w:pPr>
        <w:numPr>
          <w:ilvl w:val="0"/>
          <w:numId w:val="11"/>
        </w:numPr>
        <w:shd w:val="clear" w:color="auto" w:fill="FFFFFF"/>
        <w:spacing w:after="0" w:line="240" w:lineRule="auto"/>
        <w:ind w:right="450"/>
        <w:jc w:val="both"/>
        <w:rPr>
          <w:rFonts w:cs="Arial"/>
          <w:b/>
        </w:rPr>
      </w:pPr>
      <w:hyperlink r:id="rId23" w:anchor="twentyfour" w:tooltip="See here for further information on this site" w:history="1">
        <w:r w:rsidR="00B24587" w:rsidRPr="00304161">
          <w:rPr>
            <w:rStyle w:val="Hyperlink"/>
            <w:rFonts w:cs="Arial"/>
            <w:b/>
            <w:color w:val="auto"/>
            <w:u w:val="none"/>
            <w:bdr w:val="none" w:sz="0" w:space="0" w:color="auto" w:frame="1"/>
          </w:rPr>
          <w:t>NHS Wakefield CCG</w:t>
        </w:r>
      </w:hyperlink>
      <w:r w:rsidR="00B24587" w:rsidRPr="00304161">
        <w:rPr>
          <w:rFonts w:cs="Arial"/>
          <w:b/>
        </w:rPr>
        <w:t xml:space="preserve"> </w:t>
      </w:r>
      <w:r w:rsidR="009136EC" w:rsidRPr="009136EC">
        <w:rPr>
          <w:rFonts w:cs="Arial"/>
          <w:b/>
        </w:rPr>
        <w:t>(</w:t>
      </w:r>
      <w:r w:rsidR="00B24587" w:rsidRPr="009136EC">
        <w:rPr>
          <w:rStyle w:val="Strong"/>
          <w:rFonts w:cs="Arial"/>
          <w:b w:val="0"/>
          <w:bdr w:val="none" w:sz="0" w:space="0" w:color="auto" w:frame="1"/>
          <w:shd w:val="clear" w:color="auto" w:fill="FFFFFF"/>
        </w:rPr>
        <w:t>E</w:t>
      </w:r>
      <w:r w:rsidR="00B24587" w:rsidRPr="00304161">
        <w:rPr>
          <w:rStyle w:val="Strong"/>
          <w:rFonts w:cs="Arial"/>
          <w:b w:val="0"/>
          <w:bdr w:val="none" w:sz="0" w:space="0" w:color="auto" w:frame="1"/>
          <w:shd w:val="clear" w:color="auto" w:fill="FFFFFF"/>
        </w:rPr>
        <w:t>nhanced health in care homes</w:t>
      </w:r>
      <w:r w:rsidR="009136EC">
        <w:rPr>
          <w:rStyle w:val="Strong"/>
          <w:rFonts w:cs="Arial"/>
          <w:b w:val="0"/>
          <w:bdr w:val="none" w:sz="0" w:space="0" w:color="auto" w:frame="1"/>
          <w:shd w:val="clear" w:color="auto" w:fill="FFFFFF"/>
        </w:rPr>
        <w:t>)</w:t>
      </w:r>
    </w:p>
    <w:p w:rsidR="00B24587" w:rsidRPr="00304161" w:rsidRDefault="00C12154" w:rsidP="00304161">
      <w:pPr>
        <w:numPr>
          <w:ilvl w:val="0"/>
          <w:numId w:val="11"/>
        </w:numPr>
        <w:shd w:val="clear" w:color="auto" w:fill="FFFFFF"/>
        <w:spacing w:after="0" w:line="240" w:lineRule="auto"/>
        <w:ind w:right="450"/>
        <w:jc w:val="both"/>
        <w:rPr>
          <w:rFonts w:cs="Arial"/>
          <w:b/>
        </w:rPr>
      </w:pPr>
      <w:hyperlink r:id="rId24" w:anchor="twentynine" w:tooltip="See here for further information on this site" w:history="1">
        <w:r w:rsidR="00B24587" w:rsidRPr="00304161">
          <w:rPr>
            <w:rStyle w:val="Hyperlink"/>
            <w:rFonts w:cs="Arial"/>
            <w:b/>
            <w:color w:val="auto"/>
            <w:u w:val="none"/>
            <w:bdr w:val="none" w:sz="0" w:space="0" w:color="auto" w:frame="1"/>
          </w:rPr>
          <w:t>Airedale NHS Foundation</w:t>
        </w:r>
      </w:hyperlink>
      <w:r w:rsidR="00304161" w:rsidRPr="00304161">
        <w:rPr>
          <w:rFonts w:cs="Arial"/>
        </w:rPr>
        <w:t xml:space="preserve"> </w:t>
      </w:r>
      <w:r w:rsidR="009136EC" w:rsidRPr="009136EC">
        <w:rPr>
          <w:rFonts w:cs="Arial"/>
        </w:rPr>
        <w:t>(</w:t>
      </w:r>
      <w:r w:rsidR="00B24587" w:rsidRPr="00304161">
        <w:rPr>
          <w:rStyle w:val="Strong"/>
          <w:rFonts w:cs="Arial"/>
          <w:b w:val="0"/>
          <w:bdr w:val="none" w:sz="0" w:space="0" w:color="auto" w:frame="1"/>
          <w:shd w:val="clear" w:color="auto" w:fill="FFFFFF"/>
        </w:rPr>
        <w:t>Enhanced health in care homes</w:t>
      </w:r>
      <w:r w:rsidR="009136EC">
        <w:rPr>
          <w:rStyle w:val="Strong"/>
          <w:rFonts w:cs="Arial"/>
          <w:b w:val="0"/>
          <w:bdr w:val="none" w:sz="0" w:space="0" w:color="auto" w:frame="1"/>
          <w:shd w:val="clear" w:color="auto" w:fill="FFFFFF"/>
        </w:rPr>
        <w:t>)</w:t>
      </w:r>
    </w:p>
    <w:p w:rsidR="00E544BF" w:rsidRPr="00304161" w:rsidRDefault="00E544BF" w:rsidP="00304161">
      <w:pPr>
        <w:shd w:val="clear" w:color="auto" w:fill="FFFFFF"/>
        <w:spacing w:after="0" w:line="240" w:lineRule="auto"/>
        <w:ind w:right="450"/>
        <w:jc w:val="both"/>
        <w:rPr>
          <w:rFonts w:cs="Arial"/>
          <w:b/>
        </w:rPr>
      </w:pPr>
      <w:r w:rsidRPr="00304161">
        <w:rPr>
          <w:rFonts w:cs="Arial"/>
          <w:b/>
        </w:rPr>
        <w:tab/>
      </w:r>
    </w:p>
    <w:p w:rsidR="00AC71AD" w:rsidRPr="00304161" w:rsidRDefault="00C12154" w:rsidP="00304161">
      <w:pPr>
        <w:spacing w:after="0" w:line="240" w:lineRule="auto"/>
        <w:jc w:val="both"/>
        <w:rPr>
          <w:rFonts w:cs="Arial"/>
          <w:b/>
        </w:rPr>
      </w:pPr>
      <w:hyperlink r:id="rId25" w:anchor="ten" w:tooltip="See here for further information on this site" w:history="1">
        <w:r w:rsidR="00AC71AD" w:rsidRPr="00304161">
          <w:rPr>
            <w:rStyle w:val="Hyperlink"/>
            <w:rFonts w:cs="Arial"/>
            <w:b/>
            <w:color w:val="auto"/>
            <w:u w:val="none"/>
            <w:bdr w:val="none" w:sz="0" w:space="0" w:color="auto" w:frame="1"/>
          </w:rPr>
          <w:t>Calderdale Health and Social Care Economy</w:t>
        </w:r>
      </w:hyperlink>
    </w:p>
    <w:p w:rsidR="00AC71AD" w:rsidRPr="00304161" w:rsidRDefault="00AC71AD" w:rsidP="00304161">
      <w:pPr>
        <w:spacing w:after="0" w:line="240" w:lineRule="auto"/>
        <w:jc w:val="both"/>
        <w:rPr>
          <w:rFonts w:eastAsia="Times New Roman" w:cs="Arial"/>
          <w:bCs/>
          <w:bdr w:val="none" w:sz="0" w:space="0" w:color="auto" w:frame="1"/>
          <w:lang w:eastAsia="en-GB"/>
        </w:rPr>
      </w:pPr>
      <w:r w:rsidRPr="00304161">
        <w:rPr>
          <w:rFonts w:eastAsia="Times New Roman" w:cs="Arial"/>
          <w:bCs/>
          <w:bdr w:val="none" w:sz="0" w:space="0" w:color="auto" w:frame="1"/>
          <w:lang w:eastAsia="en-GB"/>
        </w:rPr>
        <w:t>The focus of this site is the frail/elderly. Engagement has been good with this team. They seem to want community pharmacy involved and are meeting with the LPC and other stakeholders, and seem to be moving forward with this.</w:t>
      </w:r>
    </w:p>
    <w:p w:rsidR="00304161" w:rsidRDefault="00304161" w:rsidP="00304161">
      <w:pPr>
        <w:spacing w:after="0" w:line="240" w:lineRule="auto"/>
        <w:jc w:val="both"/>
        <w:rPr>
          <w:rFonts w:cs="Arial"/>
        </w:rPr>
      </w:pPr>
    </w:p>
    <w:p w:rsidR="00AC71AD" w:rsidRPr="00304161" w:rsidRDefault="00C12154" w:rsidP="00304161">
      <w:pPr>
        <w:spacing w:after="0" w:line="240" w:lineRule="auto"/>
        <w:jc w:val="both"/>
        <w:rPr>
          <w:rFonts w:cs="Arial"/>
          <w:b/>
        </w:rPr>
      </w:pPr>
      <w:hyperlink r:id="rId26" w:anchor="fourteen" w:tooltip="See here for further information on this site" w:history="1">
        <w:r w:rsidR="00AC71AD" w:rsidRPr="00304161">
          <w:rPr>
            <w:rStyle w:val="Hyperlink"/>
            <w:rFonts w:cs="Arial"/>
            <w:b/>
            <w:color w:val="auto"/>
            <w:u w:val="none"/>
            <w:bdr w:val="none" w:sz="0" w:space="0" w:color="auto" w:frame="1"/>
          </w:rPr>
          <w:t>West Wakefield Health and Wellbeing Ltd</w:t>
        </w:r>
      </w:hyperlink>
    </w:p>
    <w:p w:rsidR="00AC71AD" w:rsidRDefault="00AC71AD" w:rsidP="00304161">
      <w:pPr>
        <w:spacing w:after="0" w:line="240" w:lineRule="auto"/>
        <w:jc w:val="both"/>
        <w:rPr>
          <w:rFonts w:eastAsia="Times New Roman" w:cs="Arial"/>
          <w:bCs/>
          <w:bdr w:val="none" w:sz="0" w:space="0" w:color="auto" w:frame="1"/>
          <w:lang w:eastAsia="en-GB"/>
        </w:rPr>
      </w:pPr>
      <w:r w:rsidRPr="00304161">
        <w:rPr>
          <w:rFonts w:eastAsia="Times New Roman" w:cs="Arial"/>
          <w:bCs/>
          <w:bdr w:val="none" w:sz="0" w:space="0" w:color="auto" w:frame="1"/>
          <w:lang w:eastAsia="en-GB"/>
        </w:rPr>
        <w:t>For th</w:t>
      </w:r>
      <w:r w:rsidR="00B62AE7">
        <w:rPr>
          <w:rFonts w:eastAsia="Times New Roman" w:cs="Arial"/>
          <w:bCs/>
          <w:bdr w:val="none" w:sz="0" w:space="0" w:color="auto" w:frame="1"/>
          <w:lang w:eastAsia="en-GB"/>
        </w:rPr>
        <w:t>is site, the LPC is on the project group</w:t>
      </w:r>
      <w:r w:rsidRPr="00304161">
        <w:rPr>
          <w:rFonts w:eastAsia="Times New Roman" w:cs="Arial"/>
          <w:bCs/>
          <w:bdr w:val="none" w:sz="0" w:space="0" w:color="auto" w:frame="1"/>
          <w:lang w:eastAsia="en-GB"/>
        </w:rPr>
        <w:t xml:space="preserve"> and have regular meetings with the Chair.</w:t>
      </w:r>
    </w:p>
    <w:p w:rsidR="00803485" w:rsidRPr="00304161" w:rsidRDefault="00803485" w:rsidP="00304161">
      <w:pPr>
        <w:spacing w:after="0" w:line="240" w:lineRule="auto"/>
        <w:jc w:val="both"/>
        <w:rPr>
          <w:rFonts w:eastAsia="Times New Roman" w:cs="Arial"/>
          <w:bCs/>
          <w:bdr w:val="none" w:sz="0" w:space="0" w:color="auto" w:frame="1"/>
          <w:lang w:eastAsia="en-GB"/>
        </w:rPr>
      </w:pPr>
    </w:p>
    <w:p w:rsidR="00AC71AD" w:rsidRPr="00304161" w:rsidRDefault="00803485" w:rsidP="00304161">
      <w:pPr>
        <w:spacing w:after="0" w:line="240" w:lineRule="auto"/>
        <w:jc w:val="both"/>
        <w:rPr>
          <w:rFonts w:eastAsia="Times New Roman" w:cs="Arial"/>
          <w:bCs/>
          <w:bdr w:val="none" w:sz="0" w:space="0" w:color="auto" w:frame="1"/>
          <w:lang w:eastAsia="en-GB"/>
        </w:rPr>
      </w:pPr>
      <w:r>
        <w:rPr>
          <w:rFonts w:eastAsia="Times New Roman" w:cs="Arial"/>
          <w:bCs/>
          <w:bdr w:val="none" w:sz="0" w:space="0" w:color="auto" w:frame="1"/>
          <w:lang w:eastAsia="en-GB"/>
        </w:rPr>
        <w:t>The project b</w:t>
      </w:r>
      <w:r w:rsidR="00AC71AD" w:rsidRPr="00304161">
        <w:rPr>
          <w:rFonts w:eastAsia="Times New Roman" w:cs="Arial"/>
          <w:bCs/>
          <w:bdr w:val="none" w:sz="0" w:space="0" w:color="auto" w:frame="1"/>
          <w:lang w:eastAsia="en-GB"/>
        </w:rPr>
        <w:t>uilds on the work done so far on Primary Care 2.0 (funding received from Prime Minister’s Challenge Fund), which aims to improves access to primary care and improved use of technology to support this</w:t>
      </w:r>
      <w:r w:rsidR="00C21100" w:rsidRPr="00304161">
        <w:rPr>
          <w:rFonts w:eastAsia="Times New Roman" w:cs="Arial"/>
          <w:bCs/>
          <w:bdr w:val="none" w:sz="0" w:space="0" w:color="auto" w:frame="1"/>
          <w:lang w:eastAsia="en-GB"/>
        </w:rPr>
        <w:t xml:space="preserve">. For pharmacy, the vision is to be able to offer better support for the self-management of long-term conditions “facilitated self-management”. Still planning how to get there, </w:t>
      </w:r>
      <w:r>
        <w:rPr>
          <w:rFonts w:eastAsia="Times New Roman" w:cs="Arial"/>
          <w:bCs/>
          <w:bdr w:val="none" w:sz="0" w:space="0" w:color="auto" w:frame="1"/>
          <w:lang w:eastAsia="en-GB"/>
        </w:rPr>
        <w:t>this may include independent prescribing for pharmacists.</w:t>
      </w:r>
      <w:r w:rsidR="00C21100" w:rsidRPr="00304161">
        <w:rPr>
          <w:rFonts w:eastAsia="Times New Roman" w:cs="Arial"/>
          <w:bCs/>
          <w:bdr w:val="none" w:sz="0" w:space="0" w:color="auto" w:frame="1"/>
          <w:lang w:eastAsia="en-GB"/>
        </w:rPr>
        <w:t xml:space="preserve"> </w:t>
      </w:r>
      <w:r>
        <w:rPr>
          <w:rFonts w:eastAsia="Times New Roman" w:cs="Arial"/>
          <w:bCs/>
          <w:bdr w:val="none" w:sz="0" w:space="0" w:color="auto" w:frame="1"/>
          <w:lang w:eastAsia="en-GB"/>
        </w:rPr>
        <w:t>This project is s</w:t>
      </w:r>
      <w:r w:rsidR="00C21100" w:rsidRPr="00304161">
        <w:rPr>
          <w:rFonts w:eastAsia="Times New Roman" w:cs="Arial"/>
          <w:bCs/>
          <w:bdr w:val="none" w:sz="0" w:space="0" w:color="auto" w:frame="1"/>
          <w:lang w:eastAsia="en-GB"/>
        </w:rPr>
        <w:t xml:space="preserve">till at an early stage </w:t>
      </w:r>
      <w:r>
        <w:rPr>
          <w:rFonts w:eastAsia="Times New Roman" w:cs="Arial"/>
          <w:bCs/>
          <w:bdr w:val="none" w:sz="0" w:space="0" w:color="auto" w:frame="1"/>
          <w:lang w:eastAsia="en-GB"/>
        </w:rPr>
        <w:t>but coming up with good vision; the main c</w:t>
      </w:r>
      <w:r w:rsidR="00C21100" w:rsidRPr="00304161">
        <w:rPr>
          <w:rFonts w:eastAsia="Times New Roman" w:cs="Arial"/>
          <w:bCs/>
          <w:bdr w:val="none" w:sz="0" w:space="0" w:color="auto" w:frame="1"/>
          <w:lang w:eastAsia="en-GB"/>
        </w:rPr>
        <w:t xml:space="preserve">oncern is whether there is the </w:t>
      </w:r>
      <w:r>
        <w:rPr>
          <w:rFonts w:eastAsia="Times New Roman" w:cs="Arial"/>
          <w:bCs/>
          <w:bdr w:val="none" w:sz="0" w:space="0" w:color="auto" w:frame="1"/>
          <w:lang w:eastAsia="en-GB"/>
        </w:rPr>
        <w:t xml:space="preserve">pharmacy </w:t>
      </w:r>
      <w:r w:rsidR="00C21100" w:rsidRPr="00304161">
        <w:rPr>
          <w:rFonts w:eastAsia="Times New Roman" w:cs="Arial"/>
          <w:bCs/>
          <w:bdr w:val="none" w:sz="0" w:space="0" w:color="auto" w:frame="1"/>
          <w:lang w:eastAsia="en-GB"/>
        </w:rPr>
        <w:t>workforce to take this forward.</w:t>
      </w:r>
    </w:p>
    <w:p w:rsidR="00AC71AD" w:rsidRPr="00226F09" w:rsidRDefault="00AC71AD" w:rsidP="00304161">
      <w:pPr>
        <w:spacing w:after="0" w:line="240" w:lineRule="auto"/>
        <w:ind w:left="360"/>
        <w:jc w:val="both"/>
        <w:rPr>
          <w:rFonts w:eastAsia="Times New Roman" w:cs="Arial"/>
          <w:b/>
          <w:bCs/>
          <w:bdr w:val="none" w:sz="0" w:space="0" w:color="auto" w:frame="1"/>
          <w:lang w:eastAsia="en-GB"/>
        </w:rPr>
      </w:pPr>
    </w:p>
    <w:p w:rsidR="00373E31" w:rsidRPr="00226F09" w:rsidRDefault="00AC71AD" w:rsidP="00304161">
      <w:pPr>
        <w:spacing w:after="0" w:line="240" w:lineRule="auto"/>
        <w:jc w:val="both"/>
        <w:rPr>
          <w:rFonts w:eastAsia="Times New Roman" w:cs="Arial"/>
          <w:b/>
          <w:bCs/>
          <w:bdr w:val="none" w:sz="0" w:space="0" w:color="auto" w:frame="1"/>
          <w:lang w:eastAsia="en-GB"/>
        </w:rPr>
      </w:pPr>
      <w:r w:rsidRPr="00226F09">
        <w:rPr>
          <w:rFonts w:eastAsia="Times New Roman" w:cs="Arial"/>
          <w:b/>
          <w:bCs/>
          <w:bdr w:val="none" w:sz="0" w:space="0" w:color="auto" w:frame="1"/>
          <w:lang w:eastAsia="en-GB"/>
        </w:rPr>
        <w:t>N</w:t>
      </w:r>
      <w:r w:rsidR="00B24587" w:rsidRPr="00226F09">
        <w:rPr>
          <w:rFonts w:eastAsia="Times New Roman" w:cs="Arial"/>
          <w:b/>
          <w:bCs/>
          <w:bdr w:val="none" w:sz="0" w:space="0" w:color="auto" w:frame="1"/>
          <w:lang w:eastAsia="en-GB"/>
        </w:rPr>
        <w:t>HS Wakefield CCG and Airedale NHS Foundation</w:t>
      </w:r>
    </w:p>
    <w:p w:rsidR="00B24587" w:rsidRDefault="00B24587" w:rsidP="00304161">
      <w:pPr>
        <w:spacing w:after="0" w:line="240" w:lineRule="auto"/>
        <w:jc w:val="both"/>
        <w:rPr>
          <w:rFonts w:eastAsia="Times New Roman" w:cs="Arial"/>
          <w:bCs/>
          <w:bdr w:val="none" w:sz="0" w:space="0" w:color="auto" w:frame="1"/>
          <w:lang w:eastAsia="en-GB"/>
        </w:rPr>
      </w:pPr>
      <w:r w:rsidRPr="00226F09">
        <w:rPr>
          <w:rFonts w:eastAsia="Times New Roman" w:cs="Arial"/>
          <w:bCs/>
          <w:bdr w:val="none" w:sz="0" w:space="0" w:color="auto" w:frame="1"/>
          <w:lang w:eastAsia="en-GB"/>
        </w:rPr>
        <w:t xml:space="preserve">The LPC has not been greatly involved in these vanguard sites. The sites have recognised that pharmacy can offer some support but the LPC is working to </w:t>
      </w:r>
      <w:r w:rsidR="00AC71AD" w:rsidRPr="00226F09">
        <w:rPr>
          <w:rFonts w:eastAsia="Times New Roman" w:cs="Arial"/>
          <w:bCs/>
          <w:bdr w:val="none" w:sz="0" w:space="0" w:color="auto" w:frame="1"/>
          <w:lang w:eastAsia="en-GB"/>
        </w:rPr>
        <w:t>try to show that pharmacy could be more involved.</w:t>
      </w:r>
    </w:p>
    <w:p w:rsidR="00304161" w:rsidRPr="00226F09" w:rsidRDefault="00304161" w:rsidP="00304161">
      <w:pPr>
        <w:spacing w:after="0" w:line="240" w:lineRule="auto"/>
        <w:jc w:val="both"/>
        <w:rPr>
          <w:rFonts w:eastAsia="Times New Roman" w:cs="Arial"/>
          <w:bCs/>
          <w:bdr w:val="none" w:sz="0" w:space="0" w:color="auto" w:frame="1"/>
          <w:lang w:eastAsia="en-GB"/>
        </w:rPr>
      </w:pPr>
    </w:p>
    <w:p w:rsidR="00C21100" w:rsidRPr="00304161" w:rsidRDefault="00C21100" w:rsidP="00304161">
      <w:pPr>
        <w:spacing w:after="0" w:line="240" w:lineRule="auto"/>
        <w:jc w:val="both"/>
        <w:rPr>
          <w:rFonts w:eastAsia="Times New Roman" w:cs="Arial"/>
          <w:b/>
          <w:bCs/>
          <w:sz w:val="24"/>
          <w:bdr w:val="none" w:sz="0" w:space="0" w:color="auto" w:frame="1"/>
          <w:lang w:eastAsia="en-GB"/>
        </w:rPr>
      </w:pPr>
      <w:r w:rsidRPr="00304161">
        <w:rPr>
          <w:rFonts w:eastAsia="Times New Roman" w:cs="Arial"/>
          <w:b/>
          <w:bCs/>
          <w:sz w:val="24"/>
          <w:bdr w:val="none" w:sz="0" w:space="0" w:color="auto" w:frame="1"/>
          <w:lang w:eastAsia="en-GB"/>
        </w:rPr>
        <w:t>Sutton, Merton &amp; Wandsworth LPC</w:t>
      </w:r>
    </w:p>
    <w:p w:rsidR="00304161" w:rsidRPr="00803485" w:rsidRDefault="00304161" w:rsidP="00304161">
      <w:pPr>
        <w:spacing w:after="0" w:line="240" w:lineRule="auto"/>
        <w:jc w:val="both"/>
        <w:rPr>
          <w:rFonts w:eastAsia="Times New Roman" w:cs="Arial"/>
          <w:b/>
          <w:bCs/>
          <w:bdr w:val="none" w:sz="0" w:space="0" w:color="auto" w:frame="1"/>
          <w:lang w:eastAsia="en-GB"/>
        </w:rPr>
      </w:pPr>
    </w:p>
    <w:p w:rsidR="00C21100" w:rsidRPr="00803485" w:rsidRDefault="00C21100" w:rsidP="00304161">
      <w:pPr>
        <w:spacing w:after="0" w:line="240" w:lineRule="auto"/>
        <w:jc w:val="both"/>
        <w:rPr>
          <w:rFonts w:eastAsia="Times New Roman" w:cs="Arial"/>
          <w:bCs/>
          <w:bdr w:val="none" w:sz="0" w:space="0" w:color="auto" w:frame="1"/>
          <w:lang w:eastAsia="en-GB"/>
        </w:rPr>
      </w:pPr>
      <w:r w:rsidRPr="00803485">
        <w:rPr>
          <w:rFonts w:eastAsia="Times New Roman" w:cs="Arial"/>
          <w:b/>
          <w:bCs/>
          <w:bdr w:val="none" w:sz="0" w:space="0" w:color="auto" w:frame="1"/>
          <w:lang w:eastAsia="en-GB"/>
        </w:rPr>
        <w:t>Vanguard site: Sutton CCG</w:t>
      </w:r>
      <w:r w:rsidRPr="00803485">
        <w:rPr>
          <w:rFonts w:eastAsia="Times New Roman" w:cs="Arial"/>
          <w:bCs/>
          <w:bdr w:val="none" w:sz="0" w:space="0" w:color="auto" w:frame="1"/>
          <w:lang w:eastAsia="en-GB"/>
        </w:rPr>
        <w:t xml:space="preserve"> </w:t>
      </w:r>
      <w:r w:rsidR="00803485" w:rsidRPr="00803485">
        <w:rPr>
          <w:rFonts w:eastAsia="Times New Roman" w:cs="Arial"/>
          <w:bCs/>
          <w:bdr w:val="none" w:sz="0" w:space="0" w:color="auto" w:frame="1"/>
          <w:lang w:eastAsia="en-GB"/>
        </w:rPr>
        <w:t>(</w:t>
      </w:r>
      <w:r w:rsidR="00803485" w:rsidRPr="00803485">
        <w:rPr>
          <w:rStyle w:val="Strong"/>
          <w:rFonts w:cs="Arial"/>
          <w:b w:val="0"/>
          <w:bdr w:val="none" w:sz="0" w:space="0" w:color="auto" w:frame="1"/>
          <w:shd w:val="clear" w:color="auto" w:fill="FFFFFF"/>
        </w:rPr>
        <w:t>Enhanced health in care homes)</w:t>
      </w:r>
      <w:r w:rsidR="00803485" w:rsidRPr="00803485">
        <w:rPr>
          <w:rStyle w:val="apple-converted-space"/>
          <w:rFonts w:cs="Arial"/>
          <w:bCs/>
          <w:bdr w:val="none" w:sz="0" w:space="0" w:color="auto" w:frame="1"/>
          <w:shd w:val="clear" w:color="auto" w:fill="FFFFFF"/>
        </w:rPr>
        <w:t> </w:t>
      </w:r>
    </w:p>
    <w:p w:rsidR="00304161" w:rsidRPr="00226F09" w:rsidRDefault="00304161" w:rsidP="00304161">
      <w:pPr>
        <w:spacing w:after="0" w:line="240" w:lineRule="auto"/>
        <w:jc w:val="both"/>
        <w:rPr>
          <w:rFonts w:eastAsia="Times New Roman" w:cs="Arial"/>
          <w:bCs/>
          <w:bdr w:val="none" w:sz="0" w:space="0" w:color="auto" w:frame="1"/>
          <w:lang w:eastAsia="en-GB"/>
        </w:rPr>
      </w:pPr>
    </w:p>
    <w:p w:rsidR="007B70FF" w:rsidRDefault="007B70FF" w:rsidP="00304161">
      <w:pPr>
        <w:spacing w:after="0" w:line="240" w:lineRule="auto"/>
        <w:jc w:val="both"/>
        <w:rPr>
          <w:rFonts w:eastAsia="Times New Roman" w:cs="Arial"/>
          <w:bCs/>
          <w:bdr w:val="none" w:sz="0" w:space="0" w:color="auto" w:frame="1"/>
          <w:lang w:eastAsia="en-GB"/>
        </w:rPr>
      </w:pPr>
      <w:r w:rsidRPr="00226F09">
        <w:rPr>
          <w:rFonts w:eastAsia="Times New Roman" w:cs="Arial"/>
          <w:bCs/>
          <w:bdr w:val="none" w:sz="0" w:space="0" w:color="auto" w:frame="1"/>
          <w:lang w:eastAsia="en-GB"/>
        </w:rPr>
        <w:t>Andrew has had n</w:t>
      </w:r>
      <w:r w:rsidR="00803485">
        <w:rPr>
          <w:rFonts w:eastAsia="Times New Roman" w:cs="Arial"/>
          <w:bCs/>
          <w:bdr w:val="none" w:sz="0" w:space="0" w:color="auto" w:frame="1"/>
          <w:lang w:eastAsia="en-GB"/>
        </w:rPr>
        <w:t>o contact from the vanguard team</w:t>
      </w:r>
      <w:r w:rsidRPr="00226F09">
        <w:rPr>
          <w:rFonts w:eastAsia="Times New Roman" w:cs="Arial"/>
          <w:bCs/>
          <w:bdr w:val="none" w:sz="0" w:space="0" w:color="auto" w:frame="1"/>
          <w:lang w:eastAsia="en-GB"/>
        </w:rPr>
        <w:t xml:space="preserve"> so is unsure if pharmacy will be involved.</w:t>
      </w:r>
    </w:p>
    <w:p w:rsidR="00EC57FC" w:rsidRPr="00B62AE7" w:rsidRDefault="00EC57FC" w:rsidP="00304161">
      <w:pPr>
        <w:spacing w:after="0" w:line="240" w:lineRule="auto"/>
        <w:jc w:val="both"/>
        <w:rPr>
          <w:rFonts w:eastAsia="Times New Roman" w:cs="Arial"/>
          <w:bCs/>
          <w:bdr w:val="none" w:sz="0" w:space="0" w:color="auto" w:frame="1"/>
          <w:lang w:eastAsia="en-GB"/>
        </w:rPr>
      </w:pPr>
    </w:p>
    <w:p w:rsidR="00EC57FC" w:rsidRPr="00B62AE7" w:rsidRDefault="00EC57FC" w:rsidP="00304161">
      <w:pPr>
        <w:spacing w:after="0" w:line="240" w:lineRule="auto"/>
        <w:jc w:val="both"/>
        <w:rPr>
          <w:rFonts w:eastAsia="Times New Roman" w:cs="Arial"/>
          <w:bCs/>
          <w:bdr w:val="none" w:sz="0" w:space="0" w:color="auto" w:frame="1"/>
          <w:lang w:eastAsia="en-GB"/>
        </w:rPr>
      </w:pPr>
      <w:r w:rsidRPr="00B62AE7">
        <w:rPr>
          <w:rFonts w:eastAsia="Times New Roman" w:cs="Arial"/>
          <w:bCs/>
          <w:bdr w:val="none" w:sz="0" w:space="0" w:color="auto" w:frame="1"/>
          <w:lang w:eastAsia="en-GB"/>
        </w:rPr>
        <w:t>Andrew advised on 30th June that the CCG has</w:t>
      </w:r>
      <w:r w:rsidR="00B62AE7" w:rsidRPr="00B62AE7">
        <w:t xml:space="preserve"> employed an additional p</w:t>
      </w:r>
      <w:r w:rsidRPr="00B62AE7">
        <w:t xml:space="preserve">harmacist to look into the issues relating to medicines (review, compliance, optimisation and WASTE) in </w:t>
      </w:r>
      <w:r w:rsidR="00B62AE7" w:rsidRPr="00B62AE7">
        <w:t>care h</w:t>
      </w:r>
      <w:r w:rsidRPr="00B62AE7">
        <w:t>omes. She will be supported by a 2 day-a-week pharmacist secon</w:t>
      </w:r>
      <w:r w:rsidR="00B62AE7" w:rsidRPr="00B62AE7">
        <w:t xml:space="preserve">ded from the prescribing team. </w:t>
      </w:r>
    </w:p>
    <w:p w:rsidR="00304161" w:rsidRPr="00226F09" w:rsidRDefault="00304161" w:rsidP="00304161">
      <w:pPr>
        <w:spacing w:after="0" w:line="240" w:lineRule="auto"/>
        <w:jc w:val="both"/>
        <w:rPr>
          <w:rFonts w:eastAsia="Times New Roman" w:cs="Arial"/>
          <w:bCs/>
          <w:bdr w:val="none" w:sz="0" w:space="0" w:color="auto" w:frame="1"/>
          <w:lang w:eastAsia="en-GB"/>
        </w:rPr>
      </w:pPr>
    </w:p>
    <w:p w:rsidR="009136EC" w:rsidRDefault="009136EC" w:rsidP="00304161">
      <w:pPr>
        <w:spacing w:after="0" w:line="240" w:lineRule="auto"/>
        <w:jc w:val="both"/>
        <w:rPr>
          <w:rFonts w:eastAsia="Times New Roman" w:cs="Arial"/>
          <w:b/>
          <w:bCs/>
          <w:sz w:val="24"/>
          <w:bdr w:val="none" w:sz="0" w:space="0" w:color="auto" w:frame="1"/>
          <w:lang w:eastAsia="en-GB"/>
        </w:rPr>
      </w:pPr>
    </w:p>
    <w:p w:rsidR="00C21100" w:rsidRDefault="009136EC" w:rsidP="00304161">
      <w:pPr>
        <w:spacing w:after="0" w:line="240" w:lineRule="auto"/>
        <w:jc w:val="both"/>
        <w:rPr>
          <w:rFonts w:eastAsia="Times New Roman" w:cs="Arial"/>
          <w:b/>
          <w:bCs/>
          <w:sz w:val="24"/>
          <w:bdr w:val="none" w:sz="0" w:space="0" w:color="auto" w:frame="1"/>
          <w:lang w:eastAsia="en-GB"/>
        </w:rPr>
      </w:pPr>
      <w:r>
        <w:rPr>
          <w:rFonts w:eastAsia="Times New Roman" w:cs="Arial"/>
          <w:b/>
          <w:bCs/>
          <w:sz w:val="24"/>
          <w:bdr w:val="none" w:sz="0" w:space="0" w:color="auto" w:frame="1"/>
          <w:lang w:eastAsia="en-GB"/>
        </w:rPr>
        <w:t>Additional d</w:t>
      </w:r>
      <w:r w:rsidR="00C21100" w:rsidRPr="00304161">
        <w:rPr>
          <w:rFonts w:eastAsia="Times New Roman" w:cs="Arial"/>
          <w:b/>
          <w:bCs/>
          <w:sz w:val="24"/>
          <w:bdr w:val="none" w:sz="0" w:space="0" w:color="auto" w:frame="1"/>
          <w:lang w:eastAsia="en-GB"/>
        </w:rPr>
        <w:t>iscussion points</w:t>
      </w:r>
    </w:p>
    <w:p w:rsidR="00304161" w:rsidRPr="00304161" w:rsidRDefault="00304161" w:rsidP="00304161">
      <w:pPr>
        <w:spacing w:after="0" w:line="240" w:lineRule="auto"/>
        <w:jc w:val="both"/>
        <w:rPr>
          <w:rFonts w:eastAsia="Times New Roman" w:cs="Arial"/>
          <w:b/>
          <w:bCs/>
          <w:sz w:val="24"/>
          <w:bdr w:val="none" w:sz="0" w:space="0" w:color="auto" w:frame="1"/>
          <w:lang w:eastAsia="en-GB"/>
        </w:rPr>
      </w:pPr>
    </w:p>
    <w:p w:rsidR="00226F09" w:rsidRPr="00304161" w:rsidRDefault="00803485" w:rsidP="00304161">
      <w:pPr>
        <w:pStyle w:val="ListParagraph"/>
        <w:numPr>
          <w:ilvl w:val="0"/>
          <w:numId w:val="17"/>
        </w:numPr>
        <w:spacing w:after="0" w:line="240" w:lineRule="auto"/>
        <w:jc w:val="both"/>
        <w:rPr>
          <w:rFonts w:eastAsia="Times New Roman" w:cs="Arial"/>
          <w:bCs/>
          <w:bdr w:val="none" w:sz="0" w:space="0" w:color="auto" w:frame="1"/>
          <w:lang w:eastAsia="en-GB"/>
        </w:rPr>
      </w:pPr>
      <w:r>
        <w:rPr>
          <w:rFonts w:eastAsia="Times New Roman" w:cs="Arial"/>
          <w:bCs/>
          <w:bdr w:val="none" w:sz="0" w:space="0" w:color="auto" w:frame="1"/>
          <w:lang w:eastAsia="en-GB"/>
        </w:rPr>
        <w:t>The money for the v</w:t>
      </w:r>
      <w:r w:rsidR="00226F09" w:rsidRPr="00304161">
        <w:rPr>
          <w:rFonts w:eastAsia="Times New Roman" w:cs="Arial"/>
          <w:bCs/>
          <w:bdr w:val="none" w:sz="0" w:space="0" w:color="auto" w:frame="1"/>
          <w:lang w:eastAsia="en-GB"/>
        </w:rPr>
        <w:t xml:space="preserve">anguard sites </w:t>
      </w:r>
      <w:r>
        <w:rPr>
          <w:rFonts w:eastAsia="Times New Roman" w:cs="Arial"/>
          <w:bCs/>
          <w:bdr w:val="none" w:sz="0" w:space="0" w:color="auto" w:frame="1"/>
          <w:lang w:eastAsia="en-GB"/>
        </w:rPr>
        <w:t>does</w:t>
      </w:r>
      <w:r w:rsidR="00226F09" w:rsidRPr="00304161">
        <w:rPr>
          <w:rFonts w:eastAsia="Times New Roman" w:cs="Arial"/>
          <w:bCs/>
          <w:bdr w:val="none" w:sz="0" w:space="0" w:color="auto" w:frame="1"/>
          <w:lang w:eastAsia="en-GB"/>
        </w:rPr>
        <w:t xml:space="preserve"> not</w:t>
      </w:r>
      <w:r>
        <w:rPr>
          <w:rFonts w:eastAsia="Times New Roman" w:cs="Arial"/>
          <w:bCs/>
          <w:bdr w:val="none" w:sz="0" w:space="0" w:color="auto" w:frame="1"/>
          <w:lang w:eastAsia="en-GB"/>
        </w:rPr>
        <w:t xml:space="preserve"> seem to being</w:t>
      </w:r>
      <w:r w:rsidR="00226F09" w:rsidRPr="00304161">
        <w:rPr>
          <w:rFonts w:eastAsia="Times New Roman" w:cs="Arial"/>
          <w:bCs/>
          <w:bdr w:val="none" w:sz="0" w:space="0" w:color="auto" w:frame="1"/>
          <w:lang w:eastAsia="en-GB"/>
        </w:rPr>
        <w:t xml:space="preserve"> handed over </w:t>
      </w:r>
      <w:r>
        <w:rPr>
          <w:rFonts w:eastAsia="Times New Roman" w:cs="Arial"/>
          <w:bCs/>
          <w:bdr w:val="none" w:sz="0" w:space="0" w:color="auto" w:frame="1"/>
          <w:lang w:eastAsia="en-GB"/>
        </w:rPr>
        <w:t xml:space="preserve">as a lump sum </w:t>
      </w:r>
      <w:r w:rsidR="00226F09" w:rsidRPr="00304161">
        <w:rPr>
          <w:rFonts w:eastAsia="Times New Roman" w:cs="Arial"/>
          <w:bCs/>
          <w:bdr w:val="none" w:sz="0" w:space="0" w:color="auto" w:frame="1"/>
          <w:lang w:eastAsia="en-GB"/>
        </w:rPr>
        <w:t xml:space="preserve">to the successful sites. The sites are being provided with </w:t>
      </w:r>
      <w:r>
        <w:rPr>
          <w:rFonts w:eastAsia="Times New Roman" w:cs="Arial"/>
          <w:bCs/>
          <w:bdr w:val="none" w:sz="0" w:space="0" w:color="auto" w:frame="1"/>
          <w:lang w:eastAsia="en-GB"/>
        </w:rPr>
        <w:t xml:space="preserve">a limited amount of </w:t>
      </w:r>
      <w:r w:rsidR="00226F09" w:rsidRPr="00304161">
        <w:rPr>
          <w:rFonts w:eastAsia="Times New Roman" w:cs="Arial"/>
          <w:bCs/>
          <w:bdr w:val="none" w:sz="0" w:space="0" w:color="auto" w:frame="1"/>
          <w:lang w:eastAsia="en-GB"/>
        </w:rPr>
        <w:t>money to develop business cases and then as they progress and prove that their plans are innovative then more money will be distributed.</w:t>
      </w:r>
    </w:p>
    <w:p w:rsidR="008F3E22" w:rsidRPr="00304161" w:rsidRDefault="007B70FF" w:rsidP="00304161">
      <w:pPr>
        <w:pStyle w:val="ListParagraph"/>
        <w:numPr>
          <w:ilvl w:val="0"/>
          <w:numId w:val="17"/>
        </w:numPr>
        <w:spacing w:after="0" w:line="240" w:lineRule="auto"/>
        <w:jc w:val="both"/>
        <w:rPr>
          <w:rFonts w:eastAsia="Times New Roman" w:cs="Arial"/>
          <w:bCs/>
          <w:bdr w:val="none" w:sz="0" w:space="0" w:color="auto" w:frame="1"/>
          <w:lang w:eastAsia="en-GB"/>
        </w:rPr>
      </w:pPr>
      <w:r w:rsidRPr="00304161">
        <w:rPr>
          <w:rFonts w:eastAsia="Times New Roman" w:cs="Arial"/>
          <w:bCs/>
          <w:bdr w:val="none" w:sz="0" w:space="0" w:color="auto" w:frame="1"/>
          <w:lang w:eastAsia="en-GB"/>
        </w:rPr>
        <w:t>Paul Bennett highlighted how helpful the</w:t>
      </w:r>
      <w:r w:rsidR="00FA0B3E" w:rsidRPr="00304161">
        <w:rPr>
          <w:rFonts w:eastAsia="Times New Roman" w:cs="Arial"/>
          <w:bCs/>
          <w:bdr w:val="none" w:sz="0" w:space="0" w:color="auto" w:frame="1"/>
          <w:lang w:eastAsia="en-GB"/>
        </w:rPr>
        <w:t xml:space="preserve"> PSNC sponsored H</w:t>
      </w:r>
      <w:r w:rsidRPr="00304161">
        <w:rPr>
          <w:rFonts w:eastAsia="Times New Roman" w:cs="Arial"/>
          <w:bCs/>
          <w:bdr w:val="none" w:sz="0" w:space="0" w:color="auto" w:frame="1"/>
          <w:lang w:eastAsia="en-GB"/>
        </w:rPr>
        <w:t xml:space="preserve">SJ/LGC supplement </w:t>
      </w:r>
      <w:r w:rsidR="00FA0B3E" w:rsidRPr="00304161">
        <w:rPr>
          <w:rFonts w:eastAsia="Times New Roman" w:cs="Arial"/>
          <w:bCs/>
          <w:bdr w:val="none" w:sz="0" w:space="0" w:color="auto" w:frame="1"/>
          <w:lang w:eastAsia="en-GB"/>
        </w:rPr>
        <w:t xml:space="preserve">on community pharmacy services has been. The Directors of Public Health and the Vanguard Leadership team </w:t>
      </w:r>
      <w:r w:rsidR="00803485" w:rsidRPr="00304161">
        <w:rPr>
          <w:rFonts w:eastAsia="Times New Roman" w:cs="Arial"/>
          <w:bCs/>
          <w:bdr w:val="none" w:sz="0" w:space="0" w:color="auto" w:frame="1"/>
          <w:lang w:eastAsia="en-GB"/>
        </w:rPr>
        <w:t>have</w:t>
      </w:r>
      <w:r w:rsidR="00FA0B3E" w:rsidRPr="00304161">
        <w:rPr>
          <w:rFonts w:eastAsia="Times New Roman" w:cs="Arial"/>
          <w:bCs/>
          <w:bdr w:val="none" w:sz="0" w:space="0" w:color="auto" w:frame="1"/>
          <w:lang w:eastAsia="en-GB"/>
        </w:rPr>
        <w:t xml:space="preserve"> viewed the supplement and there has been real interest in the variety of services highlighted.</w:t>
      </w:r>
      <w:r w:rsidR="00226F09" w:rsidRPr="00304161">
        <w:rPr>
          <w:rFonts w:eastAsia="Times New Roman" w:cs="Arial"/>
          <w:bCs/>
          <w:bdr w:val="none" w:sz="0" w:space="0" w:color="auto" w:frame="1"/>
          <w:lang w:eastAsia="en-GB"/>
        </w:rPr>
        <w:t xml:space="preserve"> </w:t>
      </w:r>
      <w:r w:rsidR="00803485">
        <w:rPr>
          <w:rFonts w:eastAsia="Times New Roman" w:cs="Arial"/>
          <w:bCs/>
          <w:bdr w:val="none" w:sz="0" w:space="0" w:color="auto" w:frame="1"/>
          <w:lang w:eastAsia="en-GB"/>
        </w:rPr>
        <w:t>This l</w:t>
      </w:r>
      <w:r w:rsidR="00226F09" w:rsidRPr="00304161">
        <w:rPr>
          <w:rFonts w:eastAsia="Times New Roman" w:cs="Arial"/>
          <w:bCs/>
          <w:bdr w:val="none" w:sz="0" w:space="0" w:color="auto" w:frame="1"/>
          <w:lang w:eastAsia="en-GB"/>
        </w:rPr>
        <w:t>ed to a dis</w:t>
      </w:r>
      <w:r w:rsidR="008F3E22" w:rsidRPr="00304161">
        <w:rPr>
          <w:rFonts w:eastAsia="Times New Roman" w:cs="Arial"/>
          <w:bCs/>
          <w:bdr w:val="none" w:sz="0" w:space="0" w:color="auto" w:frame="1"/>
          <w:lang w:eastAsia="en-GB"/>
        </w:rPr>
        <w:t xml:space="preserve">cussion around </w:t>
      </w:r>
      <w:r w:rsidR="00226F09" w:rsidRPr="00304161">
        <w:rPr>
          <w:rFonts w:eastAsia="Times New Roman" w:cs="Arial"/>
          <w:bCs/>
          <w:bdr w:val="none" w:sz="0" w:space="0" w:color="auto" w:frame="1"/>
          <w:lang w:eastAsia="en-GB"/>
        </w:rPr>
        <w:t xml:space="preserve">the importance of influencing </w:t>
      </w:r>
      <w:r w:rsidR="00226F09" w:rsidRPr="00304161">
        <w:rPr>
          <w:rFonts w:eastAsia="Times New Roman" w:cs="Arial"/>
          <w:bCs/>
          <w:bdr w:val="none" w:sz="0" w:space="0" w:color="auto" w:frame="1"/>
          <w:lang w:eastAsia="en-GB"/>
        </w:rPr>
        <w:lastRenderedPageBreak/>
        <w:t>commissioners at a local and national level and the importance of drip feeding more information, case studies to commissioners, such as the prospectuses which PSNC are starting to release.</w:t>
      </w:r>
    </w:p>
    <w:p w:rsidR="00FA0B3E" w:rsidRPr="00304161" w:rsidRDefault="00FA0B3E" w:rsidP="00304161">
      <w:pPr>
        <w:pStyle w:val="ListParagraph"/>
        <w:numPr>
          <w:ilvl w:val="0"/>
          <w:numId w:val="17"/>
        </w:numPr>
        <w:spacing w:after="0" w:line="240" w:lineRule="auto"/>
        <w:jc w:val="both"/>
        <w:rPr>
          <w:rFonts w:eastAsia="Times New Roman" w:cs="Arial"/>
          <w:bCs/>
          <w:bdr w:val="none" w:sz="0" w:space="0" w:color="auto" w:frame="1"/>
          <w:lang w:eastAsia="en-GB"/>
        </w:rPr>
      </w:pPr>
      <w:r w:rsidRPr="00304161">
        <w:rPr>
          <w:rFonts w:eastAsia="Times New Roman" w:cs="Arial"/>
          <w:bCs/>
          <w:bdr w:val="none" w:sz="0" w:space="0" w:color="auto" w:frame="1"/>
          <w:lang w:eastAsia="en-GB"/>
        </w:rPr>
        <w:t>Nick Hunter talked about the challenges they’d faced recruiting pharmacist indep</w:t>
      </w:r>
      <w:r w:rsidR="008F3E22" w:rsidRPr="00304161">
        <w:rPr>
          <w:rFonts w:eastAsia="Times New Roman" w:cs="Arial"/>
          <w:bCs/>
          <w:bdr w:val="none" w:sz="0" w:space="0" w:color="auto" w:frame="1"/>
          <w:lang w:eastAsia="en-GB"/>
        </w:rPr>
        <w:t>en</w:t>
      </w:r>
      <w:r w:rsidRPr="00304161">
        <w:rPr>
          <w:rFonts w:eastAsia="Times New Roman" w:cs="Arial"/>
          <w:bCs/>
          <w:bdr w:val="none" w:sz="0" w:space="0" w:color="auto" w:frame="1"/>
          <w:lang w:eastAsia="en-GB"/>
        </w:rPr>
        <w:t>dent</w:t>
      </w:r>
      <w:r w:rsidR="008F3E22" w:rsidRPr="00304161">
        <w:rPr>
          <w:rFonts w:eastAsia="Times New Roman" w:cs="Arial"/>
          <w:bCs/>
          <w:bdr w:val="none" w:sz="0" w:space="0" w:color="auto" w:frame="1"/>
          <w:lang w:eastAsia="en-GB"/>
        </w:rPr>
        <w:t xml:space="preserve"> prescribers for their Prime Minister’s Challenge Fund project. Initially they had thought it would be easy to attract pharmacists but those that are independent prescribers are already using their qualification in their day job so are unable to be released to get involved in the project.</w:t>
      </w:r>
    </w:p>
    <w:p w:rsidR="00EC57FC" w:rsidRDefault="00226F09" w:rsidP="00EC57FC">
      <w:pPr>
        <w:pStyle w:val="ListParagraph"/>
        <w:numPr>
          <w:ilvl w:val="0"/>
          <w:numId w:val="20"/>
        </w:numPr>
        <w:spacing w:after="0" w:line="240" w:lineRule="auto"/>
        <w:jc w:val="both"/>
        <w:rPr>
          <w:rFonts w:eastAsia="Times New Roman" w:cs="Arial"/>
          <w:bCs/>
          <w:bdr w:val="none" w:sz="0" w:space="0" w:color="auto" w:frame="1"/>
          <w:lang w:eastAsia="en-GB"/>
        </w:rPr>
      </w:pPr>
      <w:r w:rsidRPr="00304161">
        <w:rPr>
          <w:rFonts w:eastAsia="Times New Roman" w:cs="Arial"/>
          <w:bCs/>
          <w:bdr w:val="none" w:sz="0" w:space="0" w:color="auto" w:frame="1"/>
          <w:lang w:eastAsia="en-GB"/>
        </w:rPr>
        <w:t>Heidi Wright advised that she had produced a mapping document which showed which LPN areas had won bids as Vanguard sites, Better Care Fund, etc. Heidi emailed this to the group at the end of the teleconference. Dei</w:t>
      </w:r>
      <w:r w:rsidR="00EC57FC">
        <w:rPr>
          <w:rFonts w:eastAsia="Times New Roman" w:cs="Arial"/>
          <w:bCs/>
          <w:bdr w:val="none" w:sz="0" w:space="0" w:color="auto" w:frame="1"/>
          <w:lang w:eastAsia="en-GB"/>
        </w:rPr>
        <w:t>r</w:t>
      </w:r>
      <w:r w:rsidRPr="00304161">
        <w:rPr>
          <w:rFonts w:eastAsia="Times New Roman" w:cs="Arial"/>
          <w:bCs/>
          <w:bdr w:val="none" w:sz="0" w:space="0" w:color="auto" w:frame="1"/>
          <w:lang w:eastAsia="en-GB"/>
        </w:rPr>
        <w:t xml:space="preserve">dre Doogan also advised that Pharmacy Voice </w:t>
      </w:r>
      <w:r w:rsidR="008E75DC">
        <w:rPr>
          <w:rFonts w:eastAsia="Times New Roman" w:cs="Arial"/>
          <w:bCs/>
          <w:bdr w:val="none" w:sz="0" w:space="0" w:color="auto" w:frame="1"/>
          <w:lang w:eastAsia="en-GB"/>
        </w:rPr>
        <w:t xml:space="preserve">was updating its </w:t>
      </w:r>
      <w:r w:rsidR="00EC57FC">
        <w:rPr>
          <w:rFonts w:eastAsia="Times New Roman" w:cs="Arial"/>
          <w:bCs/>
          <w:bdr w:val="none" w:sz="0" w:space="0" w:color="auto" w:frame="1"/>
          <w:lang w:eastAsia="en-GB"/>
        </w:rPr>
        <w:t>landscape document. (The Local Commissioning Landscape discussion document and table of LPCs mapped against various transformation programmes were sent to all LPCs, pharmacy stakeholders and other health professional colleagues on 29th June).</w:t>
      </w:r>
    </w:p>
    <w:p w:rsidR="00226F09" w:rsidRPr="00304161" w:rsidRDefault="00803485" w:rsidP="00304161">
      <w:pPr>
        <w:pStyle w:val="ListParagraph"/>
        <w:numPr>
          <w:ilvl w:val="0"/>
          <w:numId w:val="17"/>
        </w:numPr>
        <w:spacing w:after="0" w:line="240" w:lineRule="auto"/>
        <w:jc w:val="both"/>
        <w:rPr>
          <w:rFonts w:eastAsia="Times New Roman" w:cs="Arial"/>
          <w:bCs/>
          <w:bdr w:val="none" w:sz="0" w:space="0" w:color="auto" w:frame="1"/>
          <w:lang w:eastAsia="en-GB"/>
        </w:rPr>
      </w:pPr>
      <w:r>
        <w:rPr>
          <w:rFonts w:eastAsia="Times New Roman" w:cs="Arial"/>
          <w:bCs/>
          <w:bdr w:val="none" w:sz="0" w:space="0" w:color="auto" w:frame="1"/>
          <w:lang w:eastAsia="en-GB"/>
        </w:rPr>
        <w:t>The group a</w:t>
      </w:r>
      <w:r w:rsidR="00226F09" w:rsidRPr="00304161">
        <w:rPr>
          <w:rFonts w:eastAsia="Times New Roman" w:cs="Arial"/>
          <w:bCs/>
          <w:bdr w:val="none" w:sz="0" w:space="0" w:color="auto" w:frame="1"/>
          <w:lang w:eastAsia="en-GB"/>
        </w:rPr>
        <w:t>greed to arrange another teleconference in a couple of months to see how the vanguard sites were progressing. Rosie Taylor to organise.</w:t>
      </w:r>
    </w:p>
    <w:p w:rsidR="00226F09" w:rsidRPr="00304161" w:rsidRDefault="00226F09" w:rsidP="00304161">
      <w:pPr>
        <w:pStyle w:val="ListParagraph"/>
        <w:spacing w:after="0" w:line="240" w:lineRule="auto"/>
        <w:rPr>
          <w:rFonts w:eastAsia="Times New Roman" w:cs="Arial"/>
          <w:bCs/>
          <w:color w:val="993366"/>
          <w:bdr w:val="none" w:sz="0" w:space="0" w:color="auto" w:frame="1"/>
          <w:lang w:eastAsia="en-GB"/>
        </w:rPr>
      </w:pPr>
    </w:p>
    <w:p w:rsidR="007F06F6" w:rsidRPr="00304161" w:rsidRDefault="007F06F6" w:rsidP="00304161">
      <w:pPr>
        <w:spacing w:after="0" w:line="240" w:lineRule="auto"/>
      </w:pPr>
    </w:p>
    <w:sectPr w:rsidR="007F06F6" w:rsidRPr="00304161" w:rsidSect="008E75DC">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1F6"/>
    <w:multiLevelType w:val="multilevel"/>
    <w:tmpl w:val="B964D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A40AB4"/>
    <w:multiLevelType w:val="multilevel"/>
    <w:tmpl w:val="9410A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A456A4"/>
    <w:multiLevelType w:val="hybridMultilevel"/>
    <w:tmpl w:val="80967698"/>
    <w:lvl w:ilvl="0" w:tplc="01B6DF70">
      <w:start w:val="1"/>
      <w:numFmt w:val="decimal"/>
      <w:lvlText w:val="%1."/>
      <w:lvlJc w:val="left"/>
      <w:pPr>
        <w:ind w:left="360" w:hanging="360"/>
      </w:pPr>
      <w:rPr>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3FC34A8"/>
    <w:multiLevelType w:val="multilevel"/>
    <w:tmpl w:val="9190C8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5B5CA2"/>
    <w:multiLevelType w:val="multilevel"/>
    <w:tmpl w:val="EEAA98E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3273B5"/>
    <w:multiLevelType w:val="multilevel"/>
    <w:tmpl w:val="781EB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3F60D2"/>
    <w:multiLevelType w:val="hybridMultilevel"/>
    <w:tmpl w:val="5C520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1A687A"/>
    <w:multiLevelType w:val="multilevel"/>
    <w:tmpl w:val="E20EE9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9A715B"/>
    <w:multiLevelType w:val="hybridMultilevel"/>
    <w:tmpl w:val="F454BA94"/>
    <w:lvl w:ilvl="0" w:tplc="01B6DF70">
      <w:start w:val="1"/>
      <w:numFmt w:val="decimal"/>
      <w:lvlText w:val="%1."/>
      <w:lvlJc w:val="left"/>
      <w:pPr>
        <w:ind w:left="360" w:hanging="360"/>
      </w:pPr>
      <w:rPr>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5A512578"/>
    <w:multiLevelType w:val="multilevel"/>
    <w:tmpl w:val="36C69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8311A7"/>
    <w:multiLevelType w:val="multilevel"/>
    <w:tmpl w:val="CDC6ABE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B34960"/>
    <w:multiLevelType w:val="hybridMultilevel"/>
    <w:tmpl w:val="63669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4FD0D64"/>
    <w:multiLevelType w:val="multilevel"/>
    <w:tmpl w:val="AAAC07E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4E3964"/>
    <w:multiLevelType w:val="multilevel"/>
    <w:tmpl w:val="EDAED23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7CE0925"/>
    <w:multiLevelType w:val="hybridMultilevel"/>
    <w:tmpl w:val="19647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B0B42E6"/>
    <w:multiLevelType w:val="hybridMultilevel"/>
    <w:tmpl w:val="6694A518"/>
    <w:lvl w:ilvl="0" w:tplc="01B6DF70">
      <w:start w:val="1"/>
      <w:numFmt w:val="decimal"/>
      <w:lvlText w:val="%1."/>
      <w:lvlJc w:val="left"/>
      <w:pPr>
        <w:ind w:left="360" w:hanging="360"/>
      </w:pPr>
      <w:rPr>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C664EB3"/>
    <w:multiLevelType w:val="hybridMultilevel"/>
    <w:tmpl w:val="73063110"/>
    <w:lvl w:ilvl="0" w:tplc="A8D09CC2">
      <w:start w:val="1"/>
      <w:numFmt w:val="decimal"/>
      <w:lvlText w:val="%1."/>
      <w:lvlJc w:val="left"/>
      <w:pPr>
        <w:ind w:left="720" w:hanging="360"/>
      </w:pPr>
      <w:rPr>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1522B75"/>
    <w:multiLevelType w:val="multilevel"/>
    <w:tmpl w:val="DFC04CF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872D28"/>
    <w:multiLevelType w:val="hybridMultilevel"/>
    <w:tmpl w:val="3B5C90E6"/>
    <w:lvl w:ilvl="0" w:tplc="01B6DF70">
      <w:start w:val="1"/>
      <w:numFmt w:val="decimal"/>
      <w:lvlText w:val="%1."/>
      <w:lvlJc w:val="left"/>
      <w:pPr>
        <w:ind w:left="360" w:hanging="360"/>
      </w:pPr>
      <w:rPr>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3"/>
  </w:num>
  <w:num w:numId="3">
    <w:abstractNumId w:val="2"/>
  </w:num>
  <w:num w:numId="4">
    <w:abstractNumId w:val="11"/>
  </w:num>
  <w:num w:numId="5">
    <w:abstractNumId w:val="15"/>
  </w:num>
  <w:num w:numId="6">
    <w:abstractNumId w:val="13"/>
  </w:num>
  <w:num w:numId="7">
    <w:abstractNumId w:val="8"/>
  </w:num>
  <w:num w:numId="8">
    <w:abstractNumId w:val="9"/>
  </w:num>
  <w:num w:numId="9">
    <w:abstractNumId w:val="0"/>
  </w:num>
  <w:num w:numId="10">
    <w:abstractNumId w:val="4"/>
  </w:num>
  <w:num w:numId="11">
    <w:abstractNumId w:val="18"/>
  </w:num>
  <w:num w:numId="12">
    <w:abstractNumId w:val="1"/>
  </w:num>
  <w:num w:numId="13">
    <w:abstractNumId w:val="7"/>
  </w:num>
  <w:num w:numId="14">
    <w:abstractNumId w:val="10"/>
  </w:num>
  <w:num w:numId="15">
    <w:abstractNumId w:val="17"/>
  </w:num>
  <w:num w:numId="16">
    <w:abstractNumId w:val="12"/>
  </w:num>
  <w:num w:numId="17">
    <w:abstractNumId w:val="6"/>
  </w:num>
  <w:num w:numId="18">
    <w:abstractNumId w:val="14"/>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26"/>
    <w:rsid w:val="000744EE"/>
    <w:rsid w:val="001D1F97"/>
    <w:rsid w:val="00226F09"/>
    <w:rsid w:val="00250E26"/>
    <w:rsid w:val="002A569E"/>
    <w:rsid w:val="00304161"/>
    <w:rsid w:val="00373E31"/>
    <w:rsid w:val="003761C6"/>
    <w:rsid w:val="004070D8"/>
    <w:rsid w:val="00455758"/>
    <w:rsid w:val="006E1D17"/>
    <w:rsid w:val="0070265B"/>
    <w:rsid w:val="007060FE"/>
    <w:rsid w:val="007B70FF"/>
    <w:rsid w:val="007F06F6"/>
    <w:rsid w:val="00803485"/>
    <w:rsid w:val="00892B70"/>
    <w:rsid w:val="008E75DC"/>
    <w:rsid w:val="008F3E22"/>
    <w:rsid w:val="009136EC"/>
    <w:rsid w:val="00944BB9"/>
    <w:rsid w:val="009C401C"/>
    <w:rsid w:val="00A6490F"/>
    <w:rsid w:val="00AC2A84"/>
    <w:rsid w:val="00AC71AD"/>
    <w:rsid w:val="00B24587"/>
    <w:rsid w:val="00B62AE7"/>
    <w:rsid w:val="00C12154"/>
    <w:rsid w:val="00C21100"/>
    <w:rsid w:val="00C57E77"/>
    <w:rsid w:val="00E544BF"/>
    <w:rsid w:val="00EC57FC"/>
    <w:rsid w:val="00F83286"/>
    <w:rsid w:val="00FA0B3E"/>
    <w:rsid w:val="00FB7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D17"/>
    <w:rPr>
      <w:color w:val="0000FF" w:themeColor="hyperlink"/>
      <w:u w:val="single"/>
    </w:rPr>
  </w:style>
  <w:style w:type="paragraph" w:styleId="ListParagraph">
    <w:name w:val="List Paragraph"/>
    <w:basedOn w:val="Normal"/>
    <w:uiPriority w:val="34"/>
    <w:qFormat/>
    <w:rsid w:val="006E1D17"/>
    <w:pPr>
      <w:ind w:left="720"/>
      <w:contextualSpacing/>
    </w:pPr>
  </w:style>
  <w:style w:type="character" w:styleId="Strong">
    <w:name w:val="Strong"/>
    <w:basedOn w:val="DefaultParagraphFont"/>
    <w:uiPriority w:val="22"/>
    <w:qFormat/>
    <w:rsid w:val="00373E31"/>
    <w:rPr>
      <w:b/>
      <w:bCs/>
    </w:rPr>
  </w:style>
  <w:style w:type="character" w:customStyle="1" w:styleId="apple-converted-space">
    <w:name w:val="apple-converted-space"/>
    <w:basedOn w:val="DefaultParagraphFont"/>
    <w:rsid w:val="00373E31"/>
  </w:style>
  <w:style w:type="paragraph" w:styleId="BalloonText">
    <w:name w:val="Balloon Text"/>
    <w:basedOn w:val="Normal"/>
    <w:link w:val="BalloonTextChar"/>
    <w:uiPriority w:val="99"/>
    <w:semiHidden/>
    <w:unhideWhenUsed/>
    <w:rsid w:val="00407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0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D17"/>
    <w:rPr>
      <w:color w:val="0000FF" w:themeColor="hyperlink"/>
      <w:u w:val="single"/>
    </w:rPr>
  </w:style>
  <w:style w:type="paragraph" w:styleId="ListParagraph">
    <w:name w:val="List Paragraph"/>
    <w:basedOn w:val="Normal"/>
    <w:uiPriority w:val="34"/>
    <w:qFormat/>
    <w:rsid w:val="006E1D17"/>
    <w:pPr>
      <w:ind w:left="720"/>
      <w:contextualSpacing/>
    </w:pPr>
  </w:style>
  <w:style w:type="character" w:styleId="Strong">
    <w:name w:val="Strong"/>
    <w:basedOn w:val="DefaultParagraphFont"/>
    <w:uiPriority w:val="22"/>
    <w:qFormat/>
    <w:rsid w:val="00373E31"/>
    <w:rPr>
      <w:b/>
      <w:bCs/>
    </w:rPr>
  </w:style>
  <w:style w:type="character" w:customStyle="1" w:styleId="apple-converted-space">
    <w:name w:val="apple-converted-space"/>
    <w:basedOn w:val="DefaultParagraphFont"/>
    <w:rsid w:val="00373E31"/>
  </w:style>
  <w:style w:type="paragraph" w:styleId="BalloonText">
    <w:name w:val="Balloon Text"/>
    <w:basedOn w:val="Normal"/>
    <w:link w:val="BalloonTextChar"/>
    <w:uiPriority w:val="99"/>
    <w:semiHidden/>
    <w:unhideWhenUsed/>
    <w:rsid w:val="004070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0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1074">
      <w:bodyDiv w:val="1"/>
      <w:marLeft w:val="0"/>
      <w:marRight w:val="0"/>
      <w:marTop w:val="0"/>
      <w:marBottom w:val="0"/>
      <w:divBdr>
        <w:top w:val="none" w:sz="0" w:space="0" w:color="auto"/>
        <w:left w:val="none" w:sz="0" w:space="0" w:color="auto"/>
        <w:bottom w:val="none" w:sz="0" w:space="0" w:color="auto"/>
        <w:right w:val="none" w:sz="0" w:space="0" w:color="auto"/>
      </w:divBdr>
    </w:div>
    <w:div w:id="93596275">
      <w:bodyDiv w:val="1"/>
      <w:marLeft w:val="0"/>
      <w:marRight w:val="0"/>
      <w:marTop w:val="0"/>
      <w:marBottom w:val="0"/>
      <w:divBdr>
        <w:top w:val="none" w:sz="0" w:space="0" w:color="auto"/>
        <w:left w:val="none" w:sz="0" w:space="0" w:color="auto"/>
        <w:bottom w:val="none" w:sz="0" w:space="0" w:color="auto"/>
        <w:right w:val="none" w:sz="0" w:space="0" w:color="auto"/>
      </w:divBdr>
    </w:div>
    <w:div w:id="421335932">
      <w:bodyDiv w:val="1"/>
      <w:marLeft w:val="0"/>
      <w:marRight w:val="0"/>
      <w:marTop w:val="0"/>
      <w:marBottom w:val="0"/>
      <w:divBdr>
        <w:top w:val="none" w:sz="0" w:space="0" w:color="auto"/>
        <w:left w:val="none" w:sz="0" w:space="0" w:color="auto"/>
        <w:bottom w:val="none" w:sz="0" w:space="0" w:color="auto"/>
        <w:right w:val="none" w:sz="0" w:space="0" w:color="auto"/>
      </w:divBdr>
    </w:div>
    <w:div w:id="649287808">
      <w:bodyDiv w:val="1"/>
      <w:marLeft w:val="0"/>
      <w:marRight w:val="0"/>
      <w:marTop w:val="0"/>
      <w:marBottom w:val="0"/>
      <w:divBdr>
        <w:top w:val="none" w:sz="0" w:space="0" w:color="auto"/>
        <w:left w:val="none" w:sz="0" w:space="0" w:color="auto"/>
        <w:bottom w:val="none" w:sz="0" w:space="0" w:color="auto"/>
        <w:right w:val="none" w:sz="0" w:space="0" w:color="auto"/>
      </w:divBdr>
    </w:div>
    <w:div w:id="722170646">
      <w:bodyDiv w:val="1"/>
      <w:marLeft w:val="0"/>
      <w:marRight w:val="0"/>
      <w:marTop w:val="0"/>
      <w:marBottom w:val="0"/>
      <w:divBdr>
        <w:top w:val="none" w:sz="0" w:space="0" w:color="auto"/>
        <w:left w:val="none" w:sz="0" w:space="0" w:color="auto"/>
        <w:bottom w:val="none" w:sz="0" w:space="0" w:color="auto"/>
        <w:right w:val="none" w:sz="0" w:space="0" w:color="auto"/>
      </w:divBdr>
    </w:div>
    <w:div w:id="909971535">
      <w:bodyDiv w:val="1"/>
      <w:marLeft w:val="0"/>
      <w:marRight w:val="0"/>
      <w:marTop w:val="0"/>
      <w:marBottom w:val="0"/>
      <w:divBdr>
        <w:top w:val="none" w:sz="0" w:space="0" w:color="auto"/>
        <w:left w:val="none" w:sz="0" w:space="0" w:color="auto"/>
        <w:bottom w:val="none" w:sz="0" w:space="0" w:color="auto"/>
        <w:right w:val="none" w:sz="0" w:space="0" w:color="auto"/>
      </w:divBdr>
    </w:div>
    <w:div w:id="1439789059">
      <w:bodyDiv w:val="1"/>
      <w:marLeft w:val="0"/>
      <w:marRight w:val="0"/>
      <w:marTop w:val="0"/>
      <w:marBottom w:val="0"/>
      <w:divBdr>
        <w:top w:val="none" w:sz="0" w:space="0" w:color="auto"/>
        <w:left w:val="none" w:sz="0" w:space="0" w:color="auto"/>
        <w:bottom w:val="none" w:sz="0" w:space="0" w:color="auto"/>
        <w:right w:val="none" w:sz="0" w:space="0" w:color="auto"/>
      </w:divBdr>
    </w:div>
    <w:div w:id="1526823488">
      <w:bodyDiv w:val="1"/>
      <w:marLeft w:val="0"/>
      <w:marRight w:val="0"/>
      <w:marTop w:val="0"/>
      <w:marBottom w:val="0"/>
      <w:divBdr>
        <w:top w:val="none" w:sz="0" w:space="0" w:color="auto"/>
        <w:left w:val="none" w:sz="0" w:space="0" w:color="auto"/>
        <w:bottom w:val="none" w:sz="0" w:space="0" w:color="auto"/>
        <w:right w:val="none" w:sz="0" w:space="0" w:color="auto"/>
      </w:divBdr>
    </w:div>
    <w:div w:id="1663771182">
      <w:bodyDiv w:val="1"/>
      <w:marLeft w:val="0"/>
      <w:marRight w:val="0"/>
      <w:marTop w:val="0"/>
      <w:marBottom w:val="0"/>
      <w:divBdr>
        <w:top w:val="none" w:sz="0" w:space="0" w:color="auto"/>
        <w:left w:val="none" w:sz="0" w:space="0" w:color="auto"/>
        <w:bottom w:val="none" w:sz="0" w:space="0" w:color="auto"/>
        <w:right w:val="none" w:sz="0" w:space="0" w:color="auto"/>
      </w:divBdr>
    </w:div>
    <w:div w:id="20214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and.nhs.uk/ourwork/futurenhs/5yfv-ch3/new-care-models/community-sites/" TargetMode="External"/><Relationship Id="rId13" Type="http://schemas.openxmlformats.org/officeDocument/2006/relationships/hyperlink" Target="http://www.england.nhs.uk/ourwork/futurenhs/5yfv-ch3/new-care-models/community-sites/" TargetMode="External"/><Relationship Id="rId18" Type="http://schemas.openxmlformats.org/officeDocument/2006/relationships/hyperlink" Target="http://www.england.nhs.uk/ourwork/futurenhs/5yfv-ch3/new-care-models/primary-acute-sites/" TargetMode="External"/><Relationship Id="rId26" Type="http://schemas.openxmlformats.org/officeDocument/2006/relationships/hyperlink" Target="http://www.england.nhs.uk/ourwork/futurenhs/5yfv-ch3/new-care-models/community-sites/" TargetMode="External"/><Relationship Id="rId3" Type="http://schemas.openxmlformats.org/officeDocument/2006/relationships/styles" Target="styles.xml"/><Relationship Id="rId21" Type="http://schemas.openxmlformats.org/officeDocument/2006/relationships/hyperlink" Target="http://www.england.nhs.uk/ourwork/futurenhs/5yfv-ch3/new-care-models/community-sites/" TargetMode="External"/><Relationship Id="rId7" Type="http://schemas.openxmlformats.org/officeDocument/2006/relationships/hyperlink" Target="http://www.england.nhs.uk/ourwork/futurenhs/5yfv-ch3/new-care-models/primary-acute-sites/" TargetMode="External"/><Relationship Id="rId12" Type="http://schemas.openxmlformats.org/officeDocument/2006/relationships/hyperlink" Target="http://www.england.nhs.uk/ourwork/futurenhs/5yfv-ch3/new-care-models/primary-acute-sites/" TargetMode="External"/><Relationship Id="rId17" Type="http://schemas.openxmlformats.org/officeDocument/2006/relationships/hyperlink" Target="http://www.england.nhs.uk/ourwork/futurenhs/5yfv-ch3/new-care-models/community-sites/" TargetMode="External"/><Relationship Id="rId25" Type="http://schemas.openxmlformats.org/officeDocument/2006/relationships/hyperlink" Target="http://www.england.nhs.uk/ourwork/futurenhs/5yfv-ch3/new-care-models/community-sites/" TargetMode="External"/><Relationship Id="rId2" Type="http://schemas.openxmlformats.org/officeDocument/2006/relationships/numbering" Target="numbering.xml"/><Relationship Id="rId16" Type="http://schemas.openxmlformats.org/officeDocument/2006/relationships/hyperlink" Target="http://www.bettertogethermidnotts.org.uk/resources/uploads/specialeditionbriefingvanguard.pdf" TargetMode="External"/><Relationship Id="rId20" Type="http://schemas.openxmlformats.org/officeDocument/2006/relationships/hyperlink" Target="http://www.england.nhs.uk/ourwork/futurenhs/5yfv-ch3/new-care-models/community-sit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gland.nhs.uk/ourwork/futurenhs/5yfv-ch3/new-care-models/community-sites/" TargetMode="External"/><Relationship Id="rId24" Type="http://schemas.openxmlformats.org/officeDocument/2006/relationships/hyperlink" Target="http://www.england.nhs.uk/ourwork/futurenhs/5yfv-ch3/new-care-models/care-homes-sites/" TargetMode="External"/><Relationship Id="rId5" Type="http://schemas.openxmlformats.org/officeDocument/2006/relationships/settings" Target="settings.xml"/><Relationship Id="rId15" Type="http://schemas.openxmlformats.org/officeDocument/2006/relationships/hyperlink" Target="http://www.england.nhs.uk/ourwork/futurenhs/5yfv-ch3/new-care-models/primary-acute-sites/" TargetMode="External"/><Relationship Id="rId23" Type="http://schemas.openxmlformats.org/officeDocument/2006/relationships/hyperlink" Target="http://www.england.nhs.uk/ourwork/futurenhs/5yfv-ch3/new-care-models/care-homes-sites/" TargetMode="External"/><Relationship Id="rId28" Type="http://schemas.openxmlformats.org/officeDocument/2006/relationships/theme" Target="theme/theme1.xml"/><Relationship Id="rId10" Type="http://schemas.openxmlformats.org/officeDocument/2006/relationships/hyperlink" Target="https://www.wirralccg.nhs.uk/Vision2018/vision-2018.htm" TargetMode="External"/><Relationship Id="rId19" Type="http://schemas.openxmlformats.org/officeDocument/2006/relationships/hyperlink" Target="http://www.england.nhs.uk/ourwork/futurenhs/5yfv-ch3/new-care-models/primary-acute-sites/" TargetMode="External"/><Relationship Id="rId4" Type="http://schemas.microsoft.com/office/2007/relationships/stylesWithEffects" Target="stylesWithEffects.xml"/><Relationship Id="rId9" Type="http://schemas.openxmlformats.org/officeDocument/2006/relationships/hyperlink" Target="http://www.england.nhs.uk/ourwork/futurenhs/5yfv-ch3/new-care-models/primary-acute-sites/" TargetMode="External"/><Relationship Id="rId14" Type="http://schemas.openxmlformats.org/officeDocument/2006/relationships/hyperlink" Target="http://www.england.nhs.uk/ourwork/futurenhs/5yfv-ch3/new-care-models/care-homes-sites/" TargetMode="External"/><Relationship Id="rId22" Type="http://schemas.openxmlformats.org/officeDocument/2006/relationships/hyperlink" Target="http://www.england.nhs.uk/ourwork/futurenhs/5yfv-ch3/new-care-models/community-sit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47FF-F2DB-463B-A05C-DEFEA9E87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2262</Words>
  <Characters>12896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Taylor</dc:creator>
  <cp:lastModifiedBy>Rosie Taylor</cp:lastModifiedBy>
  <cp:revision>11</cp:revision>
  <dcterms:created xsi:type="dcterms:W3CDTF">2015-06-16T15:46:00Z</dcterms:created>
  <dcterms:modified xsi:type="dcterms:W3CDTF">2015-07-01T14:48:00Z</dcterms:modified>
</cp:coreProperties>
</file>