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C496D" w14:textId="77777777" w:rsidR="00264427" w:rsidRPr="007D46C5" w:rsidRDefault="00C233CF" w:rsidP="001770A5">
      <w:pPr>
        <w:jc w:val="both"/>
        <w:rPr>
          <w:b/>
          <w:color w:val="519680"/>
          <w:sz w:val="36"/>
        </w:rPr>
      </w:pPr>
      <w:r w:rsidRPr="007D46C5">
        <w:rPr>
          <w:b/>
          <w:color w:val="519680"/>
          <w:sz w:val="36"/>
        </w:rPr>
        <w:t xml:space="preserve">Quality Payments: </w:t>
      </w:r>
      <w:r w:rsidR="001F74A6" w:rsidRPr="007D46C5">
        <w:rPr>
          <w:b/>
          <w:color w:val="519680"/>
          <w:sz w:val="36"/>
        </w:rPr>
        <w:t>Dementia Friends</w:t>
      </w:r>
      <w:r w:rsidRPr="007D46C5">
        <w:rPr>
          <w:b/>
          <w:color w:val="519680"/>
          <w:sz w:val="36"/>
        </w:rPr>
        <w:t xml:space="preserve"> requirement</w:t>
      </w:r>
    </w:p>
    <w:p w14:paraId="7D698980" w14:textId="676D911F" w:rsidR="00C05182" w:rsidRDefault="00C233CF" w:rsidP="001770A5">
      <w:pPr>
        <w:jc w:val="both"/>
      </w:pPr>
      <w:r>
        <w:t>Community pharmacy contractors may be required to provide evidence to local NHS England teams to show that they have met the Quality Payments criteri</w:t>
      </w:r>
      <w:r w:rsidR="001F74A6">
        <w:t>on</w:t>
      </w:r>
      <w:r>
        <w:t xml:space="preserve">. </w:t>
      </w:r>
      <w:r w:rsidR="00C05182">
        <w:t>This</w:t>
      </w:r>
      <w:r>
        <w:t xml:space="preserve"> table can be used to record details of those </w:t>
      </w:r>
      <w:r w:rsidR="001F74A6">
        <w:t>members of staff</w:t>
      </w:r>
      <w:r>
        <w:t xml:space="preserve"> who have </w:t>
      </w:r>
      <w:r w:rsidR="009E4B73">
        <w:t>become</w:t>
      </w:r>
      <w:r w:rsidR="001F74A6">
        <w:t xml:space="preserve"> Dementia Friends</w:t>
      </w:r>
      <w:r>
        <w:t xml:space="preserve">. </w:t>
      </w:r>
    </w:p>
    <w:p w14:paraId="54CCE876" w14:textId="00A84B38" w:rsidR="00C233CF" w:rsidRPr="00C233CF" w:rsidRDefault="00C233CF" w:rsidP="001770A5">
      <w:pPr>
        <w:jc w:val="both"/>
      </w:pPr>
    </w:p>
    <w:tbl>
      <w:tblPr>
        <w:tblStyle w:val="TableGrid"/>
        <w:tblW w:w="5000" w:type="pct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9E4B73" w14:paraId="2342CF95" w14:textId="0F3FD10B" w:rsidTr="009E4B73">
        <w:tc>
          <w:tcPr>
            <w:tcW w:w="1667" w:type="pct"/>
          </w:tcPr>
          <w:p w14:paraId="53FEE589" w14:textId="77777777" w:rsidR="009E4B73" w:rsidRPr="00C233CF" w:rsidRDefault="009E4B73">
            <w:pPr>
              <w:rPr>
                <w:b/>
              </w:rPr>
            </w:pPr>
            <w:r>
              <w:rPr>
                <w:b/>
              </w:rPr>
              <w:t>Member of staff or locum’s n</w:t>
            </w:r>
            <w:r w:rsidRPr="00C233CF">
              <w:rPr>
                <w:b/>
              </w:rPr>
              <w:t>ame</w:t>
            </w:r>
          </w:p>
        </w:tc>
        <w:tc>
          <w:tcPr>
            <w:tcW w:w="1667" w:type="pct"/>
          </w:tcPr>
          <w:p w14:paraId="5E0C79FC" w14:textId="6D868E7C" w:rsidR="009E4B73" w:rsidRDefault="009E4B73">
            <w:pPr>
              <w:rPr>
                <w:b/>
              </w:rPr>
            </w:pPr>
            <w:r w:rsidRPr="00C233CF">
              <w:rPr>
                <w:b/>
              </w:rPr>
              <w:t>Date</w:t>
            </w:r>
            <w:r>
              <w:rPr>
                <w:b/>
              </w:rPr>
              <w:t xml:space="preserve"> that</w:t>
            </w:r>
            <w:r w:rsidRPr="00C233CF">
              <w:rPr>
                <w:b/>
              </w:rPr>
              <w:t xml:space="preserve"> </w:t>
            </w:r>
            <w:r>
              <w:rPr>
                <w:b/>
              </w:rPr>
              <w:t>member of staff or locum</w:t>
            </w:r>
          </w:p>
          <w:p w14:paraId="74B89D78" w14:textId="54DE26C6" w:rsidR="009E4B73" w:rsidRDefault="009E4B73">
            <w:pPr>
              <w:rPr>
                <w:b/>
              </w:rPr>
            </w:pPr>
            <w:r>
              <w:rPr>
                <w:b/>
              </w:rPr>
              <w:t xml:space="preserve">became a Dementia Friend </w:t>
            </w:r>
          </w:p>
          <w:p w14:paraId="697E0997" w14:textId="77777777" w:rsidR="009E4B73" w:rsidRPr="00C233CF" w:rsidRDefault="009E4B73">
            <w:pPr>
              <w:rPr>
                <w:b/>
              </w:rPr>
            </w:pPr>
          </w:p>
        </w:tc>
        <w:tc>
          <w:tcPr>
            <w:tcW w:w="1666" w:type="pct"/>
          </w:tcPr>
          <w:p w14:paraId="1E4339D0" w14:textId="023B9F5C" w:rsidR="009E4B73" w:rsidRDefault="009E4B73">
            <w:pPr>
              <w:rPr>
                <w:b/>
              </w:rPr>
            </w:pPr>
            <w:r>
              <w:rPr>
                <w:b/>
              </w:rPr>
              <w:t>Route to becoming a Dementia Friend (e.g. online videos or face-to-face information session)</w:t>
            </w:r>
          </w:p>
        </w:tc>
      </w:tr>
      <w:tr w:rsidR="009E4B73" w14:paraId="78998CF5" w14:textId="10E631B3" w:rsidTr="009E4B73">
        <w:tc>
          <w:tcPr>
            <w:tcW w:w="1667" w:type="pct"/>
          </w:tcPr>
          <w:p w14:paraId="552245EB" w14:textId="77777777" w:rsidR="009E4B73" w:rsidRPr="00C233CF" w:rsidRDefault="009E4B73">
            <w:pPr>
              <w:rPr>
                <w:b/>
                <w:color w:val="519680"/>
              </w:rPr>
            </w:pPr>
          </w:p>
          <w:p w14:paraId="1EE12A74" w14:textId="77777777" w:rsidR="009E4B73" w:rsidRPr="00C233CF" w:rsidRDefault="009E4B73">
            <w:pPr>
              <w:rPr>
                <w:b/>
                <w:color w:val="519680"/>
              </w:rPr>
            </w:pPr>
          </w:p>
          <w:p w14:paraId="3F267510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  <w:tc>
          <w:tcPr>
            <w:tcW w:w="1667" w:type="pct"/>
          </w:tcPr>
          <w:p w14:paraId="4165C73F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  <w:tc>
          <w:tcPr>
            <w:tcW w:w="1666" w:type="pct"/>
          </w:tcPr>
          <w:p w14:paraId="6A0D591F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</w:tr>
      <w:tr w:rsidR="009E4B73" w14:paraId="387BE65A" w14:textId="285B2454" w:rsidTr="009E4B73">
        <w:tc>
          <w:tcPr>
            <w:tcW w:w="1667" w:type="pct"/>
          </w:tcPr>
          <w:p w14:paraId="35C18160" w14:textId="77777777" w:rsidR="009E4B73" w:rsidRPr="00C233CF" w:rsidRDefault="009E4B73">
            <w:pPr>
              <w:rPr>
                <w:b/>
                <w:color w:val="519680"/>
              </w:rPr>
            </w:pPr>
          </w:p>
          <w:p w14:paraId="5B8D08C7" w14:textId="77777777" w:rsidR="009E4B73" w:rsidRPr="00C233CF" w:rsidRDefault="009E4B73">
            <w:pPr>
              <w:rPr>
                <w:b/>
                <w:color w:val="519680"/>
              </w:rPr>
            </w:pPr>
          </w:p>
          <w:p w14:paraId="4C96B061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  <w:tc>
          <w:tcPr>
            <w:tcW w:w="1667" w:type="pct"/>
          </w:tcPr>
          <w:p w14:paraId="4BF95D44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  <w:tc>
          <w:tcPr>
            <w:tcW w:w="1666" w:type="pct"/>
          </w:tcPr>
          <w:p w14:paraId="4B8D7AB0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</w:tr>
      <w:tr w:rsidR="009E4B73" w14:paraId="27167A35" w14:textId="10E47F39" w:rsidTr="009E4B73">
        <w:tc>
          <w:tcPr>
            <w:tcW w:w="1667" w:type="pct"/>
          </w:tcPr>
          <w:p w14:paraId="0440CCB6" w14:textId="77777777" w:rsidR="009E4B73" w:rsidRPr="00C233CF" w:rsidRDefault="009E4B73">
            <w:pPr>
              <w:rPr>
                <w:b/>
                <w:color w:val="519680"/>
              </w:rPr>
            </w:pPr>
          </w:p>
          <w:p w14:paraId="44FA1691" w14:textId="77777777" w:rsidR="009E4B73" w:rsidRPr="00C233CF" w:rsidRDefault="009E4B73">
            <w:pPr>
              <w:rPr>
                <w:b/>
                <w:color w:val="519680"/>
              </w:rPr>
            </w:pPr>
          </w:p>
          <w:p w14:paraId="49409836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  <w:tc>
          <w:tcPr>
            <w:tcW w:w="1667" w:type="pct"/>
          </w:tcPr>
          <w:p w14:paraId="4E1C19CC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  <w:tc>
          <w:tcPr>
            <w:tcW w:w="1666" w:type="pct"/>
          </w:tcPr>
          <w:p w14:paraId="28F17364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</w:tr>
      <w:tr w:rsidR="009E4B73" w14:paraId="781A4463" w14:textId="25FDFACB" w:rsidTr="009E4B73">
        <w:tc>
          <w:tcPr>
            <w:tcW w:w="1667" w:type="pct"/>
          </w:tcPr>
          <w:p w14:paraId="245B0797" w14:textId="77777777" w:rsidR="009E4B73" w:rsidRPr="00C233CF" w:rsidRDefault="009E4B73">
            <w:pPr>
              <w:rPr>
                <w:b/>
                <w:color w:val="519680"/>
              </w:rPr>
            </w:pPr>
          </w:p>
          <w:p w14:paraId="533EF882" w14:textId="77777777" w:rsidR="009E4B73" w:rsidRPr="00C233CF" w:rsidRDefault="009E4B73">
            <w:pPr>
              <w:rPr>
                <w:b/>
                <w:color w:val="519680"/>
              </w:rPr>
            </w:pPr>
          </w:p>
          <w:p w14:paraId="31D06619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  <w:tc>
          <w:tcPr>
            <w:tcW w:w="1667" w:type="pct"/>
          </w:tcPr>
          <w:p w14:paraId="22E9A2E1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  <w:tc>
          <w:tcPr>
            <w:tcW w:w="1666" w:type="pct"/>
          </w:tcPr>
          <w:p w14:paraId="1B8AFDBD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</w:tr>
      <w:tr w:rsidR="009E4B73" w14:paraId="41CBE8A8" w14:textId="111BCB94" w:rsidTr="009E4B73">
        <w:tc>
          <w:tcPr>
            <w:tcW w:w="1667" w:type="pct"/>
          </w:tcPr>
          <w:p w14:paraId="22BE8214" w14:textId="77777777" w:rsidR="009E4B73" w:rsidRPr="00C233CF" w:rsidRDefault="009E4B73">
            <w:pPr>
              <w:rPr>
                <w:b/>
                <w:color w:val="519680"/>
              </w:rPr>
            </w:pPr>
          </w:p>
          <w:p w14:paraId="0190F357" w14:textId="77777777" w:rsidR="009E4B73" w:rsidRPr="00C233CF" w:rsidRDefault="009E4B73">
            <w:pPr>
              <w:rPr>
                <w:b/>
                <w:color w:val="519680"/>
              </w:rPr>
            </w:pPr>
          </w:p>
          <w:p w14:paraId="30D3FB51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  <w:tc>
          <w:tcPr>
            <w:tcW w:w="1667" w:type="pct"/>
          </w:tcPr>
          <w:p w14:paraId="4F5D1A6F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  <w:tc>
          <w:tcPr>
            <w:tcW w:w="1666" w:type="pct"/>
          </w:tcPr>
          <w:p w14:paraId="725DABDA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</w:tr>
      <w:tr w:rsidR="009E4B73" w14:paraId="47EDA894" w14:textId="31833C1D" w:rsidTr="009E4B73">
        <w:tc>
          <w:tcPr>
            <w:tcW w:w="1667" w:type="pct"/>
          </w:tcPr>
          <w:p w14:paraId="46A94C66" w14:textId="77777777" w:rsidR="009E4B73" w:rsidRPr="00C233CF" w:rsidRDefault="009E4B73">
            <w:pPr>
              <w:rPr>
                <w:b/>
                <w:color w:val="519680"/>
              </w:rPr>
            </w:pPr>
          </w:p>
          <w:p w14:paraId="67E4B6F3" w14:textId="77777777" w:rsidR="009E4B73" w:rsidRPr="00C233CF" w:rsidRDefault="009E4B73">
            <w:pPr>
              <w:rPr>
                <w:b/>
                <w:color w:val="519680"/>
              </w:rPr>
            </w:pPr>
          </w:p>
          <w:p w14:paraId="4C4B7692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  <w:tc>
          <w:tcPr>
            <w:tcW w:w="1667" w:type="pct"/>
          </w:tcPr>
          <w:p w14:paraId="0610A745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  <w:tc>
          <w:tcPr>
            <w:tcW w:w="1666" w:type="pct"/>
          </w:tcPr>
          <w:p w14:paraId="12A5E367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</w:tr>
      <w:tr w:rsidR="009E4B73" w14:paraId="4820C3BF" w14:textId="67F56A7A" w:rsidTr="009E4B73">
        <w:tc>
          <w:tcPr>
            <w:tcW w:w="1667" w:type="pct"/>
          </w:tcPr>
          <w:p w14:paraId="03691D8C" w14:textId="77777777" w:rsidR="009E4B73" w:rsidRDefault="009E4B73">
            <w:pPr>
              <w:rPr>
                <w:b/>
                <w:color w:val="519680"/>
              </w:rPr>
            </w:pPr>
          </w:p>
          <w:p w14:paraId="729F26EC" w14:textId="77777777" w:rsidR="009E4B73" w:rsidRPr="00C233CF" w:rsidRDefault="009E4B73">
            <w:pPr>
              <w:rPr>
                <w:b/>
                <w:color w:val="519680"/>
              </w:rPr>
            </w:pPr>
          </w:p>
          <w:p w14:paraId="5EA52C3C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  <w:tc>
          <w:tcPr>
            <w:tcW w:w="1667" w:type="pct"/>
          </w:tcPr>
          <w:p w14:paraId="019EE76C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  <w:tc>
          <w:tcPr>
            <w:tcW w:w="1666" w:type="pct"/>
          </w:tcPr>
          <w:p w14:paraId="4D02C9BC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</w:tr>
      <w:tr w:rsidR="009E4B73" w14:paraId="1DFB3AF7" w14:textId="0E67CB1D" w:rsidTr="009E4B73">
        <w:tc>
          <w:tcPr>
            <w:tcW w:w="1667" w:type="pct"/>
          </w:tcPr>
          <w:p w14:paraId="2C0241FE" w14:textId="77777777" w:rsidR="009E4B73" w:rsidRDefault="009E4B73">
            <w:pPr>
              <w:rPr>
                <w:b/>
                <w:color w:val="519680"/>
              </w:rPr>
            </w:pPr>
          </w:p>
          <w:p w14:paraId="6DAA76C7" w14:textId="77777777" w:rsidR="009E4B73" w:rsidRPr="00C233CF" w:rsidRDefault="009E4B73">
            <w:pPr>
              <w:rPr>
                <w:b/>
                <w:color w:val="519680"/>
              </w:rPr>
            </w:pPr>
          </w:p>
          <w:p w14:paraId="3F9B9166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  <w:tc>
          <w:tcPr>
            <w:tcW w:w="1667" w:type="pct"/>
          </w:tcPr>
          <w:p w14:paraId="4E25DF7A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  <w:tc>
          <w:tcPr>
            <w:tcW w:w="1666" w:type="pct"/>
          </w:tcPr>
          <w:p w14:paraId="3EE7C2B2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</w:tr>
      <w:tr w:rsidR="009E4B73" w14:paraId="054385E4" w14:textId="30B0C427" w:rsidTr="009E4B73">
        <w:tc>
          <w:tcPr>
            <w:tcW w:w="1667" w:type="pct"/>
          </w:tcPr>
          <w:p w14:paraId="4A11E1EF" w14:textId="77777777" w:rsidR="009E4B73" w:rsidRDefault="009E4B73">
            <w:pPr>
              <w:rPr>
                <w:b/>
                <w:color w:val="519680"/>
              </w:rPr>
            </w:pPr>
          </w:p>
          <w:p w14:paraId="2B155D40" w14:textId="77777777" w:rsidR="009E4B73" w:rsidRDefault="009E4B73">
            <w:pPr>
              <w:rPr>
                <w:b/>
                <w:color w:val="519680"/>
              </w:rPr>
            </w:pPr>
          </w:p>
          <w:p w14:paraId="6DA72867" w14:textId="77777777" w:rsidR="009E4B73" w:rsidRDefault="009E4B73">
            <w:pPr>
              <w:rPr>
                <w:b/>
                <w:color w:val="519680"/>
              </w:rPr>
            </w:pPr>
          </w:p>
        </w:tc>
        <w:tc>
          <w:tcPr>
            <w:tcW w:w="1667" w:type="pct"/>
          </w:tcPr>
          <w:p w14:paraId="40C5F48C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  <w:tc>
          <w:tcPr>
            <w:tcW w:w="1666" w:type="pct"/>
          </w:tcPr>
          <w:p w14:paraId="0861DF31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</w:tr>
      <w:tr w:rsidR="009E4B73" w14:paraId="0C6E2642" w14:textId="7B4DC72F" w:rsidTr="009E4B73">
        <w:tc>
          <w:tcPr>
            <w:tcW w:w="1667" w:type="pct"/>
          </w:tcPr>
          <w:p w14:paraId="0A7425F1" w14:textId="77777777" w:rsidR="009E4B73" w:rsidRDefault="009E4B73">
            <w:pPr>
              <w:rPr>
                <w:b/>
                <w:color w:val="519680"/>
              </w:rPr>
            </w:pPr>
          </w:p>
          <w:p w14:paraId="24E0452D" w14:textId="77777777" w:rsidR="009E4B73" w:rsidRDefault="009E4B73">
            <w:pPr>
              <w:rPr>
                <w:b/>
                <w:color w:val="519680"/>
              </w:rPr>
            </w:pPr>
          </w:p>
          <w:p w14:paraId="4ACA92C8" w14:textId="77777777" w:rsidR="009E4B73" w:rsidRDefault="009E4B73">
            <w:pPr>
              <w:rPr>
                <w:b/>
                <w:color w:val="519680"/>
              </w:rPr>
            </w:pPr>
          </w:p>
        </w:tc>
        <w:tc>
          <w:tcPr>
            <w:tcW w:w="1667" w:type="pct"/>
          </w:tcPr>
          <w:p w14:paraId="586DEEC7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  <w:tc>
          <w:tcPr>
            <w:tcW w:w="1666" w:type="pct"/>
          </w:tcPr>
          <w:p w14:paraId="71DF55C0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</w:tr>
      <w:tr w:rsidR="009E4B73" w14:paraId="2376E656" w14:textId="64631170" w:rsidTr="009E4B73">
        <w:tc>
          <w:tcPr>
            <w:tcW w:w="1667" w:type="pct"/>
          </w:tcPr>
          <w:p w14:paraId="78BE5CE8" w14:textId="77777777" w:rsidR="009E4B73" w:rsidRDefault="009E4B73">
            <w:pPr>
              <w:rPr>
                <w:b/>
                <w:color w:val="519680"/>
              </w:rPr>
            </w:pPr>
          </w:p>
          <w:p w14:paraId="39FF338E" w14:textId="77777777" w:rsidR="009E4B73" w:rsidRDefault="009E4B73">
            <w:pPr>
              <w:rPr>
                <w:b/>
                <w:color w:val="519680"/>
              </w:rPr>
            </w:pPr>
          </w:p>
          <w:p w14:paraId="0E69B16B" w14:textId="77777777" w:rsidR="009E4B73" w:rsidRDefault="009E4B73">
            <w:pPr>
              <w:rPr>
                <w:b/>
                <w:color w:val="519680"/>
              </w:rPr>
            </w:pPr>
          </w:p>
        </w:tc>
        <w:tc>
          <w:tcPr>
            <w:tcW w:w="1667" w:type="pct"/>
          </w:tcPr>
          <w:p w14:paraId="07C81FC1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  <w:tc>
          <w:tcPr>
            <w:tcW w:w="1666" w:type="pct"/>
          </w:tcPr>
          <w:p w14:paraId="47A0D5F8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</w:tr>
      <w:tr w:rsidR="009E4B73" w14:paraId="4DF64426" w14:textId="77777777" w:rsidTr="009E4B73">
        <w:tc>
          <w:tcPr>
            <w:tcW w:w="1667" w:type="pct"/>
          </w:tcPr>
          <w:p w14:paraId="6E652963" w14:textId="77777777" w:rsidR="009E4B73" w:rsidRDefault="009E4B73">
            <w:pPr>
              <w:rPr>
                <w:b/>
                <w:color w:val="519680"/>
              </w:rPr>
            </w:pPr>
          </w:p>
        </w:tc>
        <w:tc>
          <w:tcPr>
            <w:tcW w:w="1667" w:type="pct"/>
          </w:tcPr>
          <w:p w14:paraId="69CAF214" w14:textId="77777777" w:rsidR="009E4B73" w:rsidRDefault="009E4B73">
            <w:pPr>
              <w:rPr>
                <w:b/>
                <w:color w:val="519680"/>
              </w:rPr>
            </w:pPr>
          </w:p>
          <w:p w14:paraId="42A513F2" w14:textId="77777777" w:rsidR="009E4B73" w:rsidRDefault="009E4B73">
            <w:pPr>
              <w:rPr>
                <w:b/>
                <w:color w:val="519680"/>
              </w:rPr>
            </w:pPr>
          </w:p>
          <w:p w14:paraId="39F1B4A6" w14:textId="29B5E87F" w:rsidR="009E4B73" w:rsidRPr="00C233CF" w:rsidRDefault="009E4B73">
            <w:pPr>
              <w:rPr>
                <w:b/>
                <w:color w:val="519680"/>
              </w:rPr>
            </w:pPr>
          </w:p>
        </w:tc>
        <w:tc>
          <w:tcPr>
            <w:tcW w:w="1666" w:type="pct"/>
          </w:tcPr>
          <w:p w14:paraId="08AC1D8C" w14:textId="77777777" w:rsidR="009E4B73" w:rsidRPr="00C233CF" w:rsidRDefault="009E4B73">
            <w:pPr>
              <w:rPr>
                <w:b/>
                <w:color w:val="519680"/>
              </w:rPr>
            </w:pPr>
          </w:p>
        </w:tc>
      </w:tr>
      <w:tr w:rsidR="009E4B73" w14:paraId="1C702D86" w14:textId="77777777" w:rsidTr="009E4B73">
        <w:tc>
          <w:tcPr>
            <w:tcW w:w="1667" w:type="pct"/>
          </w:tcPr>
          <w:p w14:paraId="3636EF35" w14:textId="77777777" w:rsidR="009E4B73" w:rsidRDefault="009E4B73">
            <w:pPr>
              <w:rPr>
                <w:b/>
                <w:color w:val="519680"/>
              </w:rPr>
            </w:pPr>
          </w:p>
          <w:p w14:paraId="77AE17E3" w14:textId="77777777" w:rsidR="009E4B73" w:rsidRDefault="009E4B73">
            <w:pPr>
              <w:rPr>
                <w:b/>
                <w:color w:val="519680"/>
              </w:rPr>
            </w:pPr>
          </w:p>
          <w:p w14:paraId="0C97D351" w14:textId="748399BF" w:rsidR="009E4B73" w:rsidRDefault="009E4B73">
            <w:pPr>
              <w:rPr>
                <w:b/>
                <w:color w:val="519680"/>
              </w:rPr>
            </w:pPr>
          </w:p>
        </w:tc>
        <w:tc>
          <w:tcPr>
            <w:tcW w:w="1667" w:type="pct"/>
          </w:tcPr>
          <w:p w14:paraId="379292F5" w14:textId="77777777" w:rsidR="009E4B73" w:rsidRDefault="009E4B73">
            <w:pPr>
              <w:rPr>
                <w:b/>
                <w:color w:val="519680"/>
              </w:rPr>
            </w:pPr>
          </w:p>
        </w:tc>
        <w:tc>
          <w:tcPr>
            <w:tcW w:w="1666" w:type="pct"/>
          </w:tcPr>
          <w:p w14:paraId="1EBFE663" w14:textId="77777777" w:rsidR="009E4B73" w:rsidRDefault="009E4B73">
            <w:pPr>
              <w:rPr>
                <w:b/>
                <w:color w:val="519680"/>
              </w:rPr>
            </w:pPr>
          </w:p>
          <w:p w14:paraId="76BD1268" w14:textId="77777777" w:rsidR="009E4B73" w:rsidRDefault="009E4B73">
            <w:pPr>
              <w:rPr>
                <w:b/>
                <w:color w:val="519680"/>
              </w:rPr>
            </w:pPr>
          </w:p>
          <w:p w14:paraId="0D1C9441" w14:textId="6A8B5B63" w:rsidR="009E4B73" w:rsidRPr="00C233CF" w:rsidRDefault="009E4B73">
            <w:pPr>
              <w:rPr>
                <w:b/>
                <w:color w:val="519680"/>
              </w:rPr>
            </w:pPr>
          </w:p>
        </w:tc>
      </w:tr>
    </w:tbl>
    <w:p w14:paraId="3DEBF648" w14:textId="77777777" w:rsidR="009E4B73" w:rsidRPr="00C233CF" w:rsidRDefault="009E4B73">
      <w:pPr>
        <w:rPr>
          <w:b/>
          <w:color w:val="519680"/>
        </w:rPr>
      </w:pPr>
      <w:bookmarkStart w:id="0" w:name="_GoBack"/>
      <w:bookmarkEnd w:id="0"/>
    </w:p>
    <w:sectPr w:rsidR="009E4B73" w:rsidRPr="00C233CF" w:rsidSect="007D46C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77B8B" w14:textId="77777777" w:rsidR="00886B3A" w:rsidRDefault="00886B3A" w:rsidP="007D46C5">
      <w:pPr>
        <w:spacing w:after="0" w:line="240" w:lineRule="auto"/>
      </w:pPr>
      <w:r>
        <w:separator/>
      </w:r>
    </w:p>
  </w:endnote>
  <w:endnote w:type="continuationSeparator" w:id="0">
    <w:p w14:paraId="57EB4416" w14:textId="77777777" w:rsidR="00886B3A" w:rsidRDefault="00886B3A" w:rsidP="007D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FE0C3" w14:textId="77777777" w:rsidR="00886B3A" w:rsidRDefault="00886B3A" w:rsidP="007D46C5">
      <w:pPr>
        <w:spacing w:after="0" w:line="240" w:lineRule="auto"/>
      </w:pPr>
      <w:r>
        <w:separator/>
      </w:r>
    </w:p>
  </w:footnote>
  <w:footnote w:type="continuationSeparator" w:id="0">
    <w:p w14:paraId="029E906E" w14:textId="77777777" w:rsidR="00886B3A" w:rsidRDefault="00886B3A" w:rsidP="007D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19437" w14:textId="77777777" w:rsidR="007D46C5" w:rsidRDefault="007D46C5">
    <w:pPr>
      <w:pStyle w:val="Header"/>
    </w:pPr>
    <w:r w:rsidRPr="007D46C5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BF9E00C" wp14:editId="1C151197">
          <wp:simplePos x="0" y="0"/>
          <wp:positionH relativeFrom="column">
            <wp:posOffset>637540</wp:posOffset>
          </wp:positionH>
          <wp:positionV relativeFrom="paragraph">
            <wp:posOffset>26670</wp:posOffset>
          </wp:positionV>
          <wp:extent cx="655320" cy="386715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D46C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BFCA3FA" wp14:editId="362B8497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601980" cy="433705"/>
          <wp:effectExtent l="0" t="0" r="7620" b="4445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CF"/>
    <w:rsid w:val="001770A5"/>
    <w:rsid w:val="001F74A6"/>
    <w:rsid w:val="00685141"/>
    <w:rsid w:val="007D46C5"/>
    <w:rsid w:val="00812B3E"/>
    <w:rsid w:val="00886B3A"/>
    <w:rsid w:val="009E4B73"/>
    <w:rsid w:val="00C05182"/>
    <w:rsid w:val="00C233CF"/>
    <w:rsid w:val="00CC06E5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88B5"/>
  <w15:chartTrackingRefBased/>
  <w15:docId w15:val="{2145A329-5FF1-4B48-8974-C6F9EAED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233CF"/>
  </w:style>
  <w:style w:type="paragraph" w:styleId="Header">
    <w:name w:val="header"/>
    <w:basedOn w:val="Normal"/>
    <w:link w:val="HeaderChar"/>
    <w:uiPriority w:val="99"/>
    <w:unhideWhenUsed/>
    <w:rsid w:val="007D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C5"/>
  </w:style>
  <w:style w:type="paragraph" w:styleId="Footer">
    <w:name w:val="footer"/>
    <w:basedOn w:val="Normal"/>
    <w:link w:val="FooterChar"/>
    <w:uiPriority w:val="99"/>
    <w:unhideWhenUsed/>
    <w:rsid w:val="007D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7b17ffe083a0a7f1a58cdc2a46152298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5faea4044ff68abd60c4d5b3571b7524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62196-50B4-476D-9EB7-AE665E47A20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c7d3551-5694-4f12-b35a-d9a7a462ea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222E6A-5F8D-475D-A901-FF6F1D4DD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97D92-CC5B-4995-A167-4A410493D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2</cp:revision>
  <dcterms:created xsi:type="dcterms:W3CDTF">2016-12-19T17:11:00Z</dcterms:created>
  <dcterms:modified xsi:type="dcterms:W3CDTF">2016-12-19T17:11:00Z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