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0EE" w:rsidRPr="00540329" w:rsidRDefault="00487CDA" w:rsidP="00B770E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TEMPLATE</w:t>
      </w:r>
      <w:r w:rsidR="00B770EE">
        <w:rPr>
          <w:b/>
          <w:sz w:val="24"/>
          <w:szCs w:val="24"/>
        </w:rPr>
        <w:t xml:space="preserve"> Contractors to local care providers</w:t>
      </w:r>
    </w:p>
    <w:p w:rsidR="00B770EE" w:rsidRDefault="00B770EE" w:rsidP="00B770EE">
      <w:pPr>
        <w:rPr>
          <w:sz w:val="24"/>
          <w:szCs w:val="24"/>
        </w:rPr>
      </w:pPr>
    </w:p>
    <w:p w:rsidR="00B770EE" w:rsidRPr="00E44548" w:rsidRDefault="00B770EE" w:rsidP="00B770EE">
      <w:pPr>
        <w:rPr>
          <w:sz w:val="24"/>
          <w:szCs w:val="24"/>
        </w:rPr>
      </w:pPr>
    </w:p>
    <w:p w:rsidR="00B770EE" w:rsidRPr="00E44548" w:rsidRDefault="00B770EE" w:rsidP="00B770EE">
      <w:pPr>
        <w:pStyle w:val="Subtitle"/>
        <w:spacing w:after="0"/>
        <w:jc w:val="both"/>
        <w:rPr>
          <w:color w:val="auto"/>
          <w:spacing w:val="0"/>
          <w:sz w:val="24"/>
          <w:szCs w:val="24"/>
        </w:rPr>
      </w:pPr>
      <w:r w:rsidRPr="00E44548">
        <w:rPr>
          <w:color w:val="auto"/>
          <w:spacing w:val="0"/>
          <w:sz w:val="24"/>
          <w:szCs w:val="24"/>
        </w:rPr>
        <w:t xml:space="preserve">Dear </w:t>
      </w:r>
      <w:r>
        <w:rPr>
          <w:i/>
          <w:color w:val="auto"/>
          <w:spacing w:val="0"/>
          <w:sz w:val="24"/>
          <w:szCs w:val="24"/>
          <w:highlight w:val="yellow"/>
        </w:rPr>
        <w:t>[name of contact</w:t>
      </w:r>
      <w:r w:rsidRPr="00E44548">
        <w:rPr>
          <w:i/>
          <w:color w:val="auto"/>
          <w:spacing w:val="0"/>
          <w:sz w:val="24"/>
          <w:szCs w:val="24"/>
          <w:highlight w:val="yellow"/>
        </w:rPr>
        <w:t>]</w:t>
      </w:r>
      <w:r w:rsidRPr="00E44548">
        <w:rPr>
          <w:color w:val="auto"/>
          <w:spacing w:val="0"/>
          <w:sz w:val="24"/>
          <w:szCs w:val="24"/>
        </w:rPr>
        <w:t>,</w:t>
      </w:r>
    </w:p>
    <w:p w:rsidR="00B770EE" w:rsidRPr="00E44548" w:rsidRDefault="00B770EE" w:rsidP="00B770EE">
      <w:pPr>
        <w:jc w:val="both"/>
        <w:rPr>
          <w:sz w:val="24"/>
          <w:szCs w:val="24"/>
        </w:rPr>
      </w:pPr>
    </w:p>
    <w:p w:rsidR="00B770EE" w:rsidRPr="00E44548" w:rsidRDefault="00B770EE" w:rsidP="00B770EE">
      <w:pPr>
        <w:jc w:val="both"/>
        <w:rPr>
          <w:sz w:val="24"/>
          <w:szCs w:val="24"/>
        </w:rPr>
      </w:pPr>
      <w:r w:rsidRPr="00E44548">
        <w:rPr>
          <w:sz w:val="24"/>
          <w:szCs w:val="24"/>
        </w:rPr>
        <w:t xml:space="preserve">I am </w:t>
      </w:r>
      <w:r w:rsidRPr="00E44548">
        <w:rPr>
          <w:i/>
          <w:sz w:val="24"/>
          <w:szCs w:val="24"/>
          <w:highlight w:val="yellow"/>
        </w:rPr>
        <w:t>[insert job title]</w:t>
      </w:r>
      <w:r>
        <w:rPr>
          <w:sz w:val="24"/>
          <w:szCs w:val="24"/>
        </w:rPr>
        <w:t xml:space="preserve"> at</w:t>
      </w:r>
      <w:r w:rsidRPr="00E44548">
        <w:rPr>
          <w:sz w:val="24"/>
          <w:szCs w:val="24"/>
        </w:rPr>
        <w:t xml:space="preserve"> </w:t>
      </w:r>
      <w:r w:rsidRPr="00E44548">
        <w:rPr>
          <w:i/>
          <w:sz w:val="24"/>
          <w:szCs w:val="24"/>
          <w:highlight w:val="yellow"/>
        </w:rPr>
        <w:t xml:space="preserve">[insert </w:t>
      </w:r>
      <w:r>
        <w:rPr>
          <w:i/>
          <w:sz w:val="24"/>
          <w:szCs w:val="24"/>
          <w:highlight w:val="yellow"/>
        </w:rPr>
        <w:t>LPC name</w:t>
      </w:r>
      <w:r w:rsidRPr="00E44548">
        <w:rPr>
          <w:i/>
          <w:sz w:val="24"/>
          <w:szCs w:val="24"/>
          <w:highlight w:val="yellow"/>
        </w:rPr>
        <w:t>]</w:t>
      </w:r>
      <w:r w:rsidRPr="00E44548">
        <w:rPr>
          <w:i/>
          <w:sz w:val="24"/>
          <w:szCs w:val="24"/>
        </w:rPr>
        <w:t xml:space="preserve">.  </w:t>
      </w:r>
    </w:p>
    <w:p w:rsidR="00B770EE" w:rsidRPr="00E44548" w:rsidRDefault="00B770EE" w:rsidP="00B770EE">
      <w:pPr>
        <w:tabs>
          <w:tab w:val="left" w:pos="21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770EE" w:rsidRDefault="00B770EE" w:rsidP="00B770EE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This year community pharmacy teams across England are offering NHS flu jabs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to eligible patients/clients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as part of the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NHS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national </w:t>
      </w:r>
      <w:r>
        <w:rPr>
          <w:rFonts w:asciiTheme="minorHAnsi" w:hAnsiTheme="minorHAnsi" w:cs="Arial"/>
          <w:color w:val="000000"/>
          <w:sz w:val="24"/>
          <w:szCs w:val="24"/>
        </w:rPr>
        <w:t>flu immunisation programme. An update to the scheme applied from</w:t>
      </w:r>
      <w:r w:rsidR="00CD33FD">
        <w:rPr>
          <w:rFonts w:asciiTheme="minorHAnsi" w:hAnsiTheme="minorHAnsi" w:cs="Arial"/>
          <w:color w:val="000000"/>
          <w:sz w:val="24"/>
          <w:szCs w:val="24"/>
        </w:rPr>
        <w:t xml:space="preserve"> 20th November 2017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means all community pharmacy teams can now vaccinate </w:t>
      </w:r>
      <w:r w:rsidR="00D448F8">
        <w:rPr>
          <w:rFonts w:asciiTheme="minorHAnsi" w:hAnsiTheme="minorHAnsi" w:cs="Arial"/>
          <w:color w:val="000000"/>
          <w:sz w:val="24"/>
          <w:szCs w:val="24"/>
        </w:rPr>
        <w:t>care home and domiciliary c</w:t>
      </w:r>
      <w:r w:rsidRPr="009E416A">
        <w:rPr>
          <w:rFonts w:asciiTheme="minorHAnsi" w:hAnsiTheme="minorHAnsi" w:cs="Arial"/>
          <w:color w:val="000000"/>
          <w:sz w:val="24"/>
          <w:szCs w:val="24"/>
        </w:rPr>
        <w:t>are workers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. This is to </w:t>
      </w:r>
      <w:r w:rsidRPr="00CB4C8C">
        <w:rPr>
          <w:rFonts w:asciiTheme="minorHAnsi" w:hAnsiTheme="minorHAnsi" w:cs="Arial"/>
          <w:color w:val="000000"/>
          <w:sz w:val="24"/>
          <w:szCs w:val="24"/>
        </w:rPr>
        <w:t>boost the uptake of flu vaccinations to respond to pressures on frontline services this winter</w:t>
      </w:r>
      <w:r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B770EE" w:rsidRDefault="00B770EE" w:rsidP="00B770EE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770EE" w:rsidRDefault="00B770EE" w:rsidP="00B770EE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This means that health and social care staff (aged 18 years and over) employed by your organisation that are directly involved in the care of vulnerable patients/clients who are at increased risk from exposure to influenza. </w:t>
      </w:r>
    </w:p>
    <w:p w:rsidR="00B770EE" w:rsidRDefault="00B770EE" w:rsidP="00B770EE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770EE" w:rsidRDefault="00B770EE" w:rsidP="00B770EE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The pharmacy service aims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to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>make it easier than ever to get a flu jab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and increase the number of at risk people across the country being protected from ill health over the winter months. </w:t>
      </w:r>
    </w:p>
    <w:p w:rsidR="00B770EE" w:rsidRDefault="00B770EE" w:rsidP="00B770EE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770EE" w:rsidRDefault="00B770EE" w:rsidP="00B770EE">
      <w:pPr>
        <w:jc w:val="both"/>
        <w:rPr>
          <w:rFonts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All </w:t>
      </w:r>
      <w:r w:rsidR="00D448F8">
        <w:rPr>
          <w:rFonts w:asciiTheme="minorHAnsi" w:hAnsiTheme="minorHAnsi" w:cs="Arial"/>
          <w:color w:val="000000"/>
          <w:sz w:val="24"/>
          <w:szCs w:val="24"/>
        </w:rPr>
        <w:t>c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are </w:t>
      </w:r>
      <w:r w:rsidR="00D448F8">
        <w:rPr>
          <w:rFonts w:asciiTheme="minorHAnsi" w:hAnsiTheme="minorHAnsi" w:cs="Arial"/>
          <w:color w:val="000000"/>
          <w:sz w:val="24"/>
          <w:szCs w:val="24"/>
        </w:rPr>
        <w:t>home and domiciliary c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are workers would need to do is attend this pharmacy and request an NHS flu vaccination. The care worker would need to provide some form of evidence such as a staff ID badge, payslip or there is a </w:t>
      </w:r>
      <w:hyperlink r:id="rId4" w:history="1">
        <w:r w:rsidRPr="00CD33FD">
          <w:rPr>
            <w:rStyle w:val="Hyperlink"/>
            <w:rFonts w:asciiTheme="minorHAnsi" w:hAnsiTheme="minorHAnsi" w:cs="Arial"/>
            <w:sz w:val="24"/>
            <w:szCs w:val="24"/>
          </w:rPr>
          <w:t xml:space="preserve">template </w:t>
        </w:r>
        <w:r w:rsidRPr="00CD33FD">
          <w:rPr>
            <w:rStyle w:val="Hyperlink"/>
            <w:rFonts w:cs="Arial"/>
            <w:sz w:val="24"/>
            <w:szCs w:val="24"/>
          </w:rPr>
          <w:t>letter</w:t>
        </w:r>
      </w:hyperlink>
      <w:bookmarkStart w:id="0" w:name="_GoBack"/>
      <w:bookmarkEnd w:id="0"/>
      <w:r>
        <w:rPr>
          <w:rFonts w:cs="Arial"/>
          <w:color w:val="000000"/>
          <w:sz w:val="24"/>
          <w:szCs w:val="24"/>
        </w:rPr>
        <w:t xml:space="preserve"> available that you could put on your letterhead and give to eligible staff to get their free flu vaccination at this pharmacy. Pharmacy location details are as follows:</w:t>
      </w:r>
    </w:p>
    <w:p w:rsidR="00B770EE" w:rsidRDefault="00B770EE" w:rsidP="00B770EE">
      <w:pPr>
        <w:jc w:val="both"/>
        <w:rPr>
          <w:rFonts w:cs="Arial"/>
          <w:color w:val="000000"/>
          <w:sz w:val="24"/>
          <w:szCs w:val="24"/>
        </w:rPr>
      </w:pPr>
    </w:p>
    <w:p w:rsidR="00B770EE" w:rsidRPr="00516197" w:rsidRDefault="00B770EE" w:rsidP="00B770EE">
      <w:pPr>
        <w:jc w:val="both"/>
        <w:rPr>
          <w:rFonts w:cs="Arial"/>
          <w:color w:val="000000"/>
          <w:sz w:val="24"/>
          <w:szCs w:val="24"/>
        </w:rPr>
      </w:pPr>
      <w:r>
        <w:rPr>
          <w:i/>
          <w:sz w:val="24"/>
          <w:szCs w:val="24"/>
          <w:highlight w:val="yellow"/>
        </w:rPr>
        <w:t>Enter pharmacy name/s and address/</w:t>
      </w:r>
      <w:proofErr w:type="spellStart"/>
      <w:r>
        <w:rPr>
          <w:i/>
          <w:sz w:val="24"/>
          <w:szCs w:val="24"/>
          <w:highlight w:val="yellow"/>
        </w:rPr>
        <w:t>es</w:t>
      </w:r>
      <w:proofErr w:type="spellEnd"/>
      <w:r w:rsidRPr="00E44548">
        <w:rPr>
          <w:i/>
          <w:sz w:val="24"/>
          <w:szCs w:val="24"/>
          <w:highlight w:val="yellow"/>
        </w:rPr>
        <w:t>]</w:t>
      </w:r>
    </w:p>
    <w:p w:rsidR="00B770EE" w:rsidRDefault="00B770EE" w:rsidP="00B770EE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770EE" w:rsidRPr="00E44548" w:rsidRDefault="00B770EE" w:rsidP="00B770EE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Pharmacists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use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the same vaccination as those offered by GPs and they will notify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the person’s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>GP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practice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 when they have vaccinated </w:t>
      </w:r>
      <w:r>
        <w:rPr>
          <w:rFonts w:asciiTheme="minorHAnsi" w:hAnsiTheme="minorHAnsi" w:cs="Arial"/>
          <w:color w:val="000000"/>
          <w:sz w:val="24"/>
          <w:szCs w:val="24"/>
        </w:rPr>
        <w:t>them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B770EE" w:rsidRDefault="00B770EE" w:rsidP="00B770EE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770EE" w:rsidRDefault="00B770EE" w:rsidP="00B770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would be happy to work with you to raise awareness amongst your staff in about the flu vaccination service and the importance of getting a flu jab. </w:t>
      </w:r>
    </w:p>
    <w:p w:rsidR="00B770EE" w:rsidRDefault="00B770EE" w:rsidP="00B770EE">
      <w:pPr>
        <w:jc w:val="both"/>
        <w:rPr>
          <w:rFonts w:cs="Arial"/>
          <w:color w:val="000000"/>
          <w:sz w:val="24"/>
          <w:szCs w:val="24"/>
        </w:rPr>
      </w:pPr>
    </w:p>
    <w:p w:rsidR="00B770EE" w:rsidRPr="00A81FEC" w:rsidRDefault="00B770EE" w:rsidP="00B770EE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Please do get in touch if you have any questions. </w:t>
      </w:r>
    </w:p>
    <w:p w:rsidR="00B770EE" w:rsidRPr="00A81FEC" w:rsidRDefault="00B770EE" w:rsidP="00B770EE">
      <w:pPr>
        <w:jc w:val="both"/>
        <w:rPr>
          <w:rFonts w:cs="Arial"/>
          <w:color w:val="000000"/>
          <w:sz w:val="24"/>
          <w:szCs w:val="24"/>
        </w:rPr>
      </w:pPr>
    </w:p>
    <w:sectPr w:rsidR="00B770EE" w:rsidRPr="00A81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EE"/>
    <w:rsid w:val="00114AD6"/>
    <w:rsid w:val="00487CDA"/>
    <w:rsid w:val="004C695F"/>
    <w:rsid w:val="006D68FB"/>
    <w:rsid w:val="00A21FDF"/>
    <w:rsid w:val="00A37C90"/>
    <w:rsid w:val="00B770EE"/>
    <w:rsid w:val="00CD33FD"/>
    <w:rsid w:val="00D4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9B7F"/>
  <w15:chartTrackingRefBased/>
  <w15:docId w15:val="{A42D8C3E-0E7B-4DB9-ABBD-50C95060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0E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770EE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70EE"/>
    <w:rPr>
      <w:rFonts w:ascii="Calibri" w:eastAsia="Times New Roman" w:hAnsi="Calibri" w:cs="Times New Roman"/>
      <w:color w:val="5A5A5A"/>
      <w:spacing w:val="15"/>
    </w:rPr>
  </w:style>
  <w:style w:type="character" w:styleId="Hyperlink">
    <w:name w:val="Hyperlink"/>
    <w:basedOn w:val="DefaultParagraphFont"/>
    <w:uiPriority w:val="99"/>
    <w:unhideWhenUsed/>
    <w:rsid w:val="00CD3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3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nc.org.uk/services-commissioning/advanced-services/flu-vaccination-service/care-home-workers-and-domiciliary-care-work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Al-Kharsan</dc:creator>
  <cp:keywords/>
  <dc:description/>
  <cp:lastModifiedBy>Zainab Al-Kharsan</cp:lastModifiedBy>
  <cp:revision>6</cp:revision>
  <dcterms:created xsi:type="dcterms:W3CDTF">2017-10-31T10:02:00Z</dcterms:created>
  <dcterms:modified xsi:type="dcterms:W3CDTF">2017-11-17T14:47:00Z</dcterms:modified>
</cp:coreProperties>
</file>