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6803" w14:textId="3F784CBB" w:rsidR="002A4D03" w:rsidRPr="00912941" w:rsidRDefault="002A4D03" w:rsidP="002A4D03">
      <w:pPr>
        <w:pStyle w:val="Heading1"/>
        <w:ind w:left="-567"/>
      </w:pPr>
      <w:bookmarkStart w:id="0" w:name="_Toc19267858"/>
      <w:r w:rsidRPr="00912941">
        <w:rPr>
          <w:b w:val="0"/>
          <w:noProof/>
          <w:sz w:val="48"/>
        </w:rPr>
        <w:drawing>
          <wp:anchor distT="0" distB="0" distL="114300" distR="114300" simplePos="0" relativeHeight="251659264" behindDoc="0" locked="0" layoutInCell="1" allowOverlap="1" wp14:anchorId="71219FEC" wp14:editId="0159760B">
            <wp:simplePos x="0" y="0"/>
            <wp:positionH relativeFrom="page">
              <wp:posOffset>6315075</wp:posOffset>
            </wp:positionH>
            <wp:positionV relativeFrom="paragraph">
              <wp:posOffset>-709930</wp:posOffset>
            </wp:positionV>
            <wp:extent cx="922020" cy="917575"/>
            <wp:effectExtent l="0" t="0" r="0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LSAR 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FC93871" w14:textId="123193DC" w:rsidR="002A4D03" w:rsidRPr="00912941" w:rsidRDefault="002A4D03" w:rsidP="00FB1BFE">
      <w:pPr>
        <w:shd w:val="clear" w:color="auto" w:fill="D9D9D9" w:themeFill="background1" w:themeFillShade="D9"/>
        <w:ind w:left="-567" w:right="-859"/>
        <w:rPr>
          <w:rFonts w:cs="Arial"/>
          <w:b/>
          <w:sz w:val="28"/>
        </w:rPr>
      </w:pPr>
      <w:r w:rsidRPr="00912941">
        <w:rPr>
          <w:rFonts w:cs="Arial"/>
          <w:b/>
          <w:sz w:val="28"/>
        </w:rPr>
        <w:t>Pharmacy Quality Scheme (PSQ)</w:t>
      </w:r>
      <w:r w:rsidR="009C6019">
        <w:rPr>
          <w:rFonts w:cs="Arial"/>
          <w:b/>
          <w:sz w:val="28"/>
        </w:rPr>
        <w:t xml:space="preserve">                                                      </w:t>
      </w:r>
      <w:r w:rsidR="009C6019" w:rsidRPr="00FB1BFE">
        <w:rPr>
          <w:rFonts w:cs="Arial"/>
          <w:b/>
          <w:sz w:val="28"/>
          <w:shd w:val="clear" w:color="auto" w:fill="767171" w:themeFill="background2" w:themeFillShade="80"/>
        </w:rPr>
        <w:t xml:space="preserve">                         </w:t>
      </w:r>
      <w:r w:rsidR="009C6019">
        <w:rPr>
          <w:rFonts w:cs="Arial"/>
          <w:b/>
          <w:sz w:val="28"/>
        </w:rPr>
        <w:t xml:space="preserve">                   </w:t>
      </w:r>
    </w:p>
    <w:p w14:paraId="158742E9" w14:textId="77777777" w:rsidR="002A4D03" w:rsidRPr="00912941" w:rsidRDefault="002A4D03" w:rsidP="00FB1BFE">
      <w:pPr>
        <w:pStyle w:val="Heading2"/>
        <w:ind w:left="-567" w:right="-859"/>
      </w:pPr>
      <w:bookmarkStart w:id="1" w:name="_Toc19267859"/>
      <w:r w:rsidRPr="00912941">
        <w:t>Monthly Patient Safety Report</w:t>
      </w:r>
      <w:bookmarkEnd w:id="1"/>
      <w:r w:rsidRPr="00912941">
        <w:t xml:space="preserve"> </w:t>
      </w:r>
    </w:p>
    <w:tbl>
      <w:tblPr>
        <w:tblpPr w:leftFromText="180" w:rightFromText="180" w:vertAnchor="text" w:horzAnchor="page" w:tblpX="814" w:tblpY="454"/>
        <w:tblW w:w="10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1"/>
        <w:gridCol w:w="2855"/>
        <w:gridCol w:w="2056"/>
        <w:gridCol w:w="1825"/>
      </w:tblGrid>
      <w:tr w:rsidR="002A4D03" w:rsidRPr="00912941" w14:paraId="059C95D4" w14:textId="77777777" w:rsidTr="001B2ABA">
        <w:trPr>
          <w:trHeight w:val="633"/>
        </w:trPr>
        <w:tc>
          <w:tcPr>
            <w:tcW w:w="38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A1DD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b/>
                <w:szCs w:val="20"/>
              </w:rPr>
            </w:pPr>
            <w:r w:rsidRPr="00912941">
              <w:rPr>
                <w:rFonts w:ascii="Arial" w:hAnsi="Arial" w:cs="Arial"/>
                <w:b/>
                <w:szCs w:val="20"/>
              </w:rPr>
              <w:t xml:space="preserve">Pharmacy name </w:t>
            </w:r>
          </w:p>
          <w:p w14:paraId="0F345E20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b/>
                <w:szCs w:val="20"/>
              </w:rPr>
            </w:pPr>
            <w:r w:rsidRPr="00912941">
              <w:rPr>
                <w:rFonts w:ascii="Arial" w:hAnsi="Arial" w:cs="Arial"/>
                <w:b/>
                <w:szCs w:val="20"/>
              </w:rPr>
              <w:t>(and branch number, if applicable)</w:t>
            </w:r>
          </w:p>
        </w:tc>
        <w:tc>
          <w:tcPr>
            <w:tcW w:w="2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A600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szCs w:val="20"/>
              </w:rPr>
            </w:pPr>
            <w:r w:rsidRPr="00912941">
              <w:rPr>
                <w:rFonts w:ascii="Arial" w:hAnsi="Arial" w:cs="Arial"/>
                <w:szCs w:val="20"/>
              </w:rPr>
              <w:fldChar w:fldCharType="begin"/>
            </w:r>
            <w:r w:rsidRPr="00912941">
              <w:rPr>
                <w:rFonts w:ascii="Arial" w:hAnsi="Arial" w:cs="Arial"/>
                <w:szCs w:val="20"/>
              </w:rPr>
              <w:instrText xml:space="preserve"> FILLIN "" </w:instrText>
            </w:r>
            <w:r w:rsidRPr="0091294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3211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b/>
                <w:szCs w:val="20"/>
              </w:rPr>
            </w:pPr>
            <w:r w:rsidRPr="00912941">
              <w:rPr>
                <w:rFonts w:ascii="Arial" w:hAnsi="Arial" w:cs="Arial"/>
                <w:b/>
                <w:szCs w:val="20"/>
              </w:rPr>
              <w:t xml:space="preserve">Month and year 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9317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szCs w:val="20"/>
              </w:rPr>
            </w:pPr>
            <w:r w:rsidRPr="00912941">
              <w:rPr>
                <w:rFonts w:ascii="Arial" w:hAnsi="Arial" w:cs="Arial"/>
                <w:szCs w:val="20"/>
              </w:rPr>
              <w:fldChar w:fldCharType="begin"/>
            </w:r>
            <w:r w:rsidRPr="00912941">
              <w:rPr>
                <w:rFonts w:ascii="Arial" w:hAnsi="Arial" w:cs="Arial"/>
                <w:szCs w:val="20"/>
              </w:rPr>
              <w:instrText xml:space="preserve"> FILLIN "" </w:instrText>
            </w:r>
            <w:r w:rsidRPr="0091294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2A4D03" w:rsidRPr="00912941" w14:paraId="446C1EF8" w14:textId="77777777" w:rsidTr="001B2ABA">
        <w:trPr>
          <w:trHeight w:val="327"/>
        </w:trPr>
        <w:tc>
          <w:tcPr>
            <w:tcW w:w="38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8988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b/>
                <w:szCs w:val="20"/>
              </w:rPr>
            </w:pPr>
            <w:r w:rsidRPr="00912941">
              <w:rPr>
                <w:rFonts w:ascii="Arial" w:hAnsi="Arial" w:cs="Arial"/>
                <w:b/>
                <w:szCs w:val="20"/>
              </w:rPr>
              <w:t>Report completed by (name)</w:t>
            </w:r>
          </w:p>
        </w:tc>
        <w:tc>
          <w:tcPr>
            <w:tcW w:w="2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03FE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szCs w:val="20"/>
              </w:rPr>
            </w:pPr>
            <w:r w:rsidRPr="00912941">
              <w:rPr>
                <w:rFonts w:ascii="Arial" w:hAnsi="Arial" w:cs="Arial"/>
                <w:szCs w:val="20"/>
              </w:rPr>
              <w:fldChar w:fldCharType="begin"/>
            </w:r>
            <w:r w:rsidRPr="00912941">
              <w:rPr>
                <w:rFonts w:ascii="Arial" w:hAnsi="Arial" w:cs="Arial"/>
                <w:szCs w:val="20"/>
              </w:rPr>
              <w:instrText xml:space="preserve"> FILLIN "" </w:instrText>
            </w:r>
            <w:r w:rsidRPr="0091294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FC17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b/>
                <w:szCs w:val="20"/>
              </w:rPr>
            </w:pPr>
            <w:r w:rsidRPr="00912941">
              <w:rPr>
                <w:rFonts w:ascii="Arial" w:hAnsi="Arial" w:cs="Arial"/>
                <w:b/>
                <w:szCs w:val="20"/>
              </w:rPr>
              <w:t>Date of report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EFDF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A4D03" w:rsidRPr="00912941" w14:paraId="38EBC620" w14:textId="77777777" w:rsidTr="001B2ABA">
        <w:trPr>
          <w:trHeight w:val="557"/>
        </w:trPr>
        <w:tc>
          <w:tcPr>
            <w:tcW w:w="38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EB96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b/>
                <w:szCs w:val="20"/>
              </w:rPr>
            </w:pPr>
            <w:r w:rsidRPr="00912941">
              <w:rPr>
                <w:rFonts w:ascii="Arial" w:hAnsi="Arial" w:cs="Arial"/>
                <w:b/>
                <w:szCs w:val="20"/>
              </w:rPr>
              <w:t>Pharmacy team members who participated in preparing this report (initials)</w:t>
            </w:r>
          </w:p>
        </w:tc>
        <w:tc>
          <w:tcPr>
            <w:tcW w:w="67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84A6" w14:textId="77777777" w:rsidR="002A4D03" w:rsidRPr="00912941" w:rsidRDefault="002A4D03" w:rsidP="001B2ABA">
            <w:pPr>
              <w:pStyle w:val="Standard"/>
              <w:spacing w:before="60"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81C80BB" w14:textId="77777777" w:rsidR="002A4D03" w:rsidRPr="00912941" w:rsidRDefault="002A4D03" w:rsidP="002A4D03">
      <w:pPr>
        <w:rPr>
          <w:rFonts w:cs="Arial"/>
          <w:sz w:val="20"/>
          <w:szCs w:val="20"/>
        </w:rPr>
        <w:sectPr w:rsidR="002A4D03" w:rsidRPr="00912941" w:rsidSect="002012E7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 w:code="9"/>
          <w:pgMar w:top="1418" w:right="1418" w:bottom="992" w:left="1418" w:header="0" w:footer="0" w:gutter="0"/>
          <w:cols w:space="708"/>
          <w:docGrid w:linePitch="326"/>
        </w:sectPr>
      </w:pPr>
      <w:bookmarkStart w:id="2" w:name="_GoBack"/>
      <w:bookmarkEnd w:id="2"/>
    </w:p>
    <w:p w14:paraId="08836E3D" w14:textId="77777777" w:rsidR="002A4D03" w:rsidRPr="00912941" w:rsidRDefault="002A4D03" w:rsidP="002A4D03">
      <w:pPr>
        <w:pStyle w:val="NoSpacing"/>
        <w:rPr>
          <w:rFonts w:ascii="Arial" w:hAnsi="Arial" w:cs="Arial"/>
          <w:sz w:val="20"/>
          <w:szCs w:val="20"/>
        </w:rPr>
      </w:pPr>
    </w:p>
    <w:p w14:paraId="3528C7A5" w14:textId="77777777" w:rsidR="002A4D03" w:rsidRPr="00912941" w:rsidRDefault="002A4D03" w:rsidP="002A4D03">
      <w:pPr>
        <w:pStyle w:val="Standard"/>
        <w:numPr>
          <w:ilvl w:val="0"/>
          <w:numId w:val="1"/>
        </w:numPr>
        <w:spacing w:after="0" w:line="240" w:lineRule="auto"/>
        <w:ind w:left="-567" w:hanging="357"/>
        <w:rPr>
          <w:rFonts w:ascii="Arial" w:hAnsi="Arial" w:cs="Arial"/>
          <w:sz w:val="20"/>
          <w:szCs w:val="20"/>
        </w:rPr>
      </w:pPr>
      <w:r w:rsidRPr="00912941">
        <w:rPr>
          <w:rFonts w:ascii="Arial" w:hAnsi="Arial" w:cs="Arial"/>
          <w:b/>
          <w:sz w:val="20"/>
          <w:szCs w:val="20"/>
        </w:rPr>
        <w:t xml:space="preserve">Monthly summary of patient safety incidents and activity in the pharmacy </w:t>
      </w:r>
    </w:p>
    <w:p w14:paraId="787FC23B" w14:textId="77777777" w:rsidR="002A4D03" w:rsidRPr="00912941" w:rsidRDefault="002A4D03" w:rsidP="002A4D03">
      <w:pPr>
        <w:pStyle w:val="Standard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912941">
        <w:rPr>
          <w:rFonts w:ascii="Arial" w:hAnsi="Arial" w:cs="Arial"/>
          <w:sz w:val="20"/>
          <w:szCs w:val="20"/>
        </w:rPr>
        <w:t xml:space="preserve">(enter </w:t>
      </w:r>
      <w:r w:rsidRPr="00912941">
        <w:rPr>
          <w:rFonts w:ascii="Arial" w:hAnsi="Arial" w:cs="Arial"/>
          <w:sz w:val="20"/>
          <w:szCs w:val="20"/>
          <w:u w:val="single"/>
        </w:rPr>
        <w:t>numbers</w:t>
      </w:r>
      <w:r w:rsidRPr="00912941">
        <w:rPr>
          <w:rFonts w:ascii="Arial" w:hAnsi="Arial" w:cs="Arial"/>
          <w:sz w:val="20"/>
          <w:szCs w:val="20"/>
        </w:rPr>
        <w:t xml:space="preserve"> in the table below) </w:t>
      </w:r>
    </w:p>
    <w:p w14:paraId="584B419A" w14:textId="77777777" w:rsidR="002A4D03" w:rsidRPr="00912941" w:rsidRDefault="002A4D03" w:rsidP="002A4D0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567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1472"/>
        <w:gridCol w:w="1014"/>
        <w:gridCol w:w="1310"/>
        <w:gridCol w:w="1363"/>
        <w:gridCol w:w="1456"/>
        <w:gridCol w:w="1191"/>
        <w:gridCol w:w="1217"/>
      </w:tblGrid>
      <w:tr w:rsidR="002A4D03" w:rsidRPr="00912941" w14:paraId="0A7D9708" w14:textId="77777777" w:rsidTr="001B2ABA">
        <w:trPr>
          <w:trHeight w:val="1630"/>
        </w:trPr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87A3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Month</w:t>
            </w:r>
          </w:p>
        </w:tc>
        <w:tc>
          <w:tcPr>
            <w:tcW w:w="14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5820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A. Prescribing interventions</w:t>
            </w:r>
          </w:p>
          <w:p w14:paraId="01418A49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A62D102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BF9264C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1E7B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B.</w:t>
            </w:r>
          </w:p>
          <w:p w14:paraId="00812B9B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Near misses</w:t>
            </w:r>
          </w:p>
          <w:p w14:paraId="76728164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1DAE05A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4DDA7D9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7D10CB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C. </w:t>
            </w:r>
          </w:p>
          <w:p w14:paraId="26F9F0DF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Near misses involving high-risk LASA* (if known)</w:t>
            </w:r>
          </w:p>
          <w:p w14:paraId="5D9A6C88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8F3A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D. Dispensing incidents</w:t>
            </w:r>
          </w:p>
          <w:p w14:paraId="7C7D542C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F130D59" w14:textId="77777777" w:rsidR="002A4D03" w:rsidRPr="00912941" w:rsidRDefault="002A4D03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8F408CA" w14:textId="77777777" w:rsidR="002A4D03" w:rsidRPr="00912941" w:rsidRDefault="002A4D03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5021828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E. </w:t>
            </w:r>
          </w:p>
          <w:p w14:paraId="4C658A27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Dispensing incidents involving high-risk LASA* (if known)</w:t>
            </w:r>
          </w:p>
          <w:p w14:paraId="6E71C8EA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58B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F. National Safety alerts</w:t>
            </w:r>
          </w:p>
          <w:p w14:paraId="0D8244C7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995515F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05F8380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A51B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G.</w:t>
            </w:r>
          </w:p>
          <w:p w14:paraId="137EF453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Other patient safety activity†</w:t>
            </w:r>
          </w:p>
          <w:p w14:paraId="086FBCD8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1AC4FC9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A4D03" w:rsidRPr="00912941" w14:paraId="3E49D2EF" w14:textId="77777777" w:rsidTr="001B2ABA">
        <w:trPr>
          <w:trHeight w:val="279"/>
        </w:trPr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7CC8D" w14:textId="77777777" w:rsidR="002A4D03" w:rsidRPr="00912941" w:rsidRDefault="002A4D03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EB02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5E88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7E940BB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F7AF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E7EE5CB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1D5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EDFC" w14:textId="77777777" w:rsidR="002A4D03" w:rsidRPr="00912941" w:rsidRDefault="002A4D03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DF45D" w14:textId="77777777" w:rsidR="002A4D03" w:rsidRPr="00912941" w:rsidRDefault="002A4D03" w:rsidP="002A4D03">
      <w:pPr>
        <w:pStyle w:val="Standard"/>
        <w:spacing w:after="0" w:line="240" w:lineRule="auto"/>
        <w:ind w:left="-567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91294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* </w:t>
      </w:r>
      <w:r w:rsidRPr="00912941">
        <w:rPr>
          <w:rFonts w:ascii="Arial" w:hAnsi="Arial" w:cs="Arial"/>
          <w:i/>
          <w:iCs/>
          <w:sz w:val="20"/>
          <w:szCs w:val="20"/>
        </w:rPr>
        <w:t>‘</w:t>
      </w:r>
      <w:r w:rsidRPr="00912941">
        <w:rPr>
          <w:rFonts w:ascii="Arial" w:hAnsi="Arial" w:cs="Arial"/>
          <w:sz w:val="20"/>
          <w:szCs w:val="20"/>
        </w:rPr>
        <w:t xml:space="preserve">Look-Alike, Sound-Alike’ (LASA), [sometimes also referred to as Sound Alike Look Alike Drugs (SALAD)] medicines classified as high-risk </w:t>
      </w:r>
      <w:proofErr w:type="gramStart"/>
      <w:r w:rsidRPr="00912941">
        <w:rPr>
          <w:rFonts w:ascii="Arial" w:hAnsi="Arial" w:cs="Arial"/>
          <w:sz w:val="20"/>
          <w:szCs w:val="20"/>
        </w:rPr>
        <w:t>are</w:t>
      </w:r>
      <w:r w:rsidRPr="0091294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:</w:t>
      </w:r>
      <w:proofErr w:type="gramEnd"/>
      <w:r w:rsidRPr="0091294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r w:rsidRPr="00912941">
        <w:rPr>
          <w:rFonts w:ascii="Arial" w:hAnsi="Arial" w:cs="Arial"/>
          <w:sz w:val="20"/>
          <w:szCs w:val="20"/>
        </w:rPr>
        <w:t xml:space="preserve">propranolol &amp; prednisolone, amlodipine &amp; amitriptyline, carbamazepine &amp; </w:t>
      </w:r>
      <w:proofErr w:type="spellStart"/>
      <w:r w:rsidRPr="00912941">
        <w:rPr>
          <w:rFonts w:ascii="Arial" w:hAnsi="Arial" w:cs="Arial"/>
          <w:sz w:val="20"/>
          <w:szCs w:val="20"/>
        </w:rPr>
        <w:t>carbimazole</w:t>
      </w:r>
      <w:proofErr w:type="spellEnd"/>
      <w:r w:rsidRPr="00912941">
        <w:rPr>
          <w:rFonts w:ascii="Arial" w:hAnsi="Arial" w:cs="Arial"/>
          <w:sz w:val="20"/>
          <w:szCs w:val="20"/>
        </w:rPr>
        <w:t>, atenolol &amp; allopurinol and rivaroxaban &amp; rosuvastatin</w:t>
      </w:r>
    </w:p>
    <w:p w14:paraId="4B046FF2" w14:textId="77777777" w:rsidR="002A4D03" w:rsidRPr="00912941" w:rsidRDefault="002A4D03" w:rsidP="002A4D03">
      <w:pPr>
        <w:pStyle w:val="Standard"/>
        <w:spacing w:after="0" w:line="240" w:lineRule="auto"/>
        <w:ind w:left="-567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91294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† </w:t>
      </w:r>
      <w:r w:rsidRPr="0091294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Including drug recalls</w:t>
      </w:r>
    </w:p>
    <w:p w14:paraId="044780CB" w14:textId="77777777" w:rsidR="002A4D03" w:rsidRPr="00912941" w:rsidRDefault="002A4D03" w:rsidP="002A4D03">
      <w:pPr>
        <w:pStyle w:val="Standard"/>
        <w:spacing w:after="0" w:line="240" w:lineRule="auto"/>
        <w:ind w:left="-567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4624921C" w14:textId="77777777" w:rsidR="002A4D03" w:rsidRPr="00912941" w:rsidRDefault="002A4D03" w:rsidP="002A4D03">
      <w:pPr>
        <w:pStyle w:val="ListParagraph"/>
        <w:numPr>
          <w:ilvl w:val="0"/>
          <w:numId w:val="1"/>
        </w:numPr>
        <w:spacing w:line="259" w:lineRule="auto"/>
        <w:ind w:left="-567" w:hanging="357"/>
        <w:rPr>
          <w:rFonts w:cs="Arial"/>
          <w:sz w:val="20"/>
          <w:szCs w:val="20"/>
        </w:rPr>
      </w:pPr>
      <w:r w:rsidRPr="00912941">
        <w:rPr>
          <w:rFonts w:cs="Arial"/>
          <w:b/>
          <w:sz w:val="20"/>
          <w:szCs w:val="20"/>
        </w:rPr>
        <w:t>How have the patient safety priorities that were agreed in the last month’s patient safety report been acted upon?</w:t>
      </w:r>
    </w:p>
    <w:tbl>
      <w:tblPr>
        <w:tblStyle w:val="TableGrid"/>
        <w:tblW w:w="10540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540"/>
      </w:tblGrid>
      <w:tr w:rsidR="002A4D03" w:rsidRPr="00912941" w14:paraId="788742C2" w14:textId="77777777" w:rsidTr="001B2ABA">
        <w:trPr>
          <w:trHeight w:val="1265"/>
        </w:trPr>
        <w:tc>
          <w:tcPr>
            <w:tcW w:w="10540" w:type="dxa"/>
          </w:tcPr>
          <w:p w14:paraId="04061604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8190C3A" w14:textId="77777777" w:rsidR="002A4D03" w:rsidRPr="00912941" w:rsidRDefault="002A4D03" w:rsidP="002A4D03">
      <w:pPr>
        <w:pStyle w:val="Standard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73F701BB" w14:textId="77777777" w:rsidR="002A4D03" w:rsidRPr="00912941" w:rsidRDefault="002A4D03" w:rsidP="002A4D03">
      <w:pPr>
        <w:pStyle w:val="Standard"/>
        <w:numPr>
          <w:ilvl w:val="0"/>
          <w:numId w:val="1"/>
        </w:numPr>
        <w:spacing w:after="100" w:line="240" w:lineRule="auto"/>
        <w:ind w:left="-567" w:hanging="357"/>
        <w:rPr>
          <w:rFonts w:ascii="Arial" w:hAnsi="Arial" w:cs="Arial"/>
          <w:b/>
          <w:sz w:val="20"/>
          <w:szCs w:val="20"/>
        </w:rPr>
      </w:pPr>
      <w:r w:rsidRPr="0091294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Outline </w:t>
      </w:r>
      <w:r w:rsidRPr="00912941">
        <w:rPr>
          <w:rFonts w:ascii="Arial" w:hAnsi="Arial" w:cs="Arial"/>
          <w:b/>
          <w:sz w:val="20"/>
          <w:szCs w:val="20"/>
        </w:rPr>
        <w:t>your learnings and actions, if you have had a LASA medicines incident or near miss in the last month (refer to columns C + E in the table)</w:t>
      </w:r>
    </w:p>
    <w:tbl>
      <w:tblPr>
        <w:tblW w:w="1053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487"/>
      </w:tblGrid>
      <w:tr w:rsidR="002A4D03" w:rsidRPr="00912941" w14:paraId="47723881" w14:textId="77777777" w:rsidTr="001B2ABA">
        <w:trPr>
          <w:trHeight w:val="360"/>
        </w:trPr>
        <w:tc>
          <w:tcPr>
            <w:tcW w:w="50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5C17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941">
              <w:rPr>
                <w:rFonts w:ascii="Arial" w:hAnsi="Arial" w:cs="Arial"/>
                <w:sz w:val="20"/>
                <w:szCs w:val="20"/>
              </w:rPr>
              <w:t>What were the key learning points for the pharmacy team following the completion of the CPPE reducing look-alike, sound, alike errors e-learning and e-assessment?  (Fill in this box in the month you complete the CPPE training and for the following month)</w:t>
            </w:r>
          </w:p>
        </w:tc>
        <w:tc>
          <w:tcPr>
            <w:tcW w:w="54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7BD39F" w14:textId="77777777" w:rsidR="002A4D03" w:rsidRPr="00912941" w:rsidRDefault="002A4D03" w:rsidP="001B2ABA">
            <w:pPr>
              <w:pStyle w:val="Standard"/>
              <w:spacing w:after="0"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12941">
              <w:rPr>
                <w:rFonts w:ascii="Arial" w:hAnsi="Arial" w:cs="Arial"/>
                <w:sz w:val="20"/>
                <w:szCs w:val="20"/>
              </w:rPr>
              <w:t xml:space="preserve">What actions have been implemented to minimise LASA incidents and near misses from your last monthly Patient Safety Report? </w:t>
            </w:r>
          </w:p>
        </w:tc>
      </w:tr>
      <w:tr w:rsidR="002A4D03" w:rsidRPr="00912941" w14:paraId="14B8D080" w14:textId="77777777" w:rsidTr="001B2ABA">
        <w:trPr>
          <w:trHeight w:val="802"/>
        </w:trPr>
        <w:tc>
          <w:tcPr>
            <w:tcW w:w="50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7A1E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CF8EC9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A5B692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9DB21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383D89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9D5B41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C2A615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A2276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03" w:rsidRPr="00912941" w14:paraId="64A5EFDC" w14:textId="77777777" w:rsidTr="001B2ABA">
        <w:trPr>
          <w:trHeight w:val="495"/>
        </w:trPr>
        <w:tc>
          <w:tcPr>
            <w:tcW w:w="50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8ADB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941">
              <w:rPr>
                <w:rFonts w:ascii="Arial" w:hAnsi="Arial" w:cs="Arial"/>
                <w:sz w:val="20"/>
                <w:szCs w:val="20"/>
              </w:rPr>
              <w:t xml:space="preserve">How have these learnings and actions helped to reduce the number of LASA incidents occurring in your pharmacy? Quantify where possible. </w:t>
            </w:r>
          </w:p>
        </w:tc>
        <w:tc>
          <w:tcPr>
            <w:tcW w:w="54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92AA8F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941">
              <w:rPr>
                <w:rFonts w:ascii="Arial" w:hAnsi="Arial" w:cs="Arial"/>
                <w:sz w:val="20"/>
                <w:szCs w:val="20"/>
              </w:rPr>
              <w:t>If these learnings have not helped to reduce the number of LASA incidents, why is this the case and what additional actions will you now take?</w:t>
            </w:r>
          </w:p>
        </w:tc>
      </w:tr>
      <w:tr w:rsidR="002A4D03" w:rsidRPr="00912941" w14:paraId="1BE46788" w14:textId="77777777" w:rsidTr="001B2ABA">
        <w:trPr>
          <w:trHeight w:val="979"/>
        </w:trPr>
        <w:tc>
          <w:tcPr>
            <w:tcW w:w="50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C8CD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F7404F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6AD664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F7CF1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58EF63" w14:textId="77777777" w:rsidR="002A4D03" w:rsidRPr="00912941" w:rsidRDefault="002A4D03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49996" w14:textId="77777777" w:rsidR="002A4D03" w:rsidRPr="00912941" w:rsidRDefault="002A4D03" w:rsidP="002A4D03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sectPr w:rsidR="002A4D03" w:rsidRPr="00912941" w:rsidSect="002012E7">
          <w:type w:val="continuous"/>
          <w:pgSz w:w="11900" w:h="16840" w:code="9"/>
          <w:pgMar w:top="1418" w:right="1418" w:bottom="992" w:left="1418" w:header="0" w:footer="0" w:gutter="0"/>
          <w:cols w:space="708"/>
          <w:docGrid w:linePitch="326"/>
        </w:sectPr>
      </w:pPr>
    </w:p>
    <w:p w14:paraId="4264C66A" w14:textId="77777777" w:rsidR="002A4D03" w:rsidRPr="00912941" w:rsidRDefault="002A4D03" w:rsidP="002A4D03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sectPr w:rsidR="002A4D03" w:rsidRPr="00912941" w:rsidSect="002012E7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0" w:h="16840" w:code="9"/>
          <w:pgMar w:top="1418" w:right="1418" w:bottom="992" w:left="1418" w:header="0" w:footer="0" w:gutter="0"/>
          <w:cols w:space="708"/>
          <w:docGrid w:linePitch="326"/>
        </w:sectPr>
      </w:pPr>
    </w:p>
    <w:p w14:paraId="2F1CAFD1" w14:textId="77777777" w:rsidR="002A4D03" w:rsidRPr="00912941" w:rsidRDefault="002A4D03" w:rsidP="002A4D03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sectPr w:rsidR="002A4D03" w:rsidRPr="00912941" w:rsidSect="002012E7">
          <w:type w:val="continuous"/>
          <w:pgSz w:w="11900" w:h="16840" w:code="9"/>
          <w:pgMar w:top="1418" w:right="1418" w:bottom="992" w:left="1418" w:header="0" w:footer="0" w:gutter="0"/>
          <w:cols w:space="708"/>
          <w:docGrid w:linePitch="326"/>
        </w:sectPr>
      </w:pPr>
    </w:p>
    <w:p w14:paraId="7A91C08F" w14:textId="77777777" w:rsidR="002A4D03" w:rsidRPr="00912941" w:rsidRDefault="002A4D03" w:rsidP="002A4D03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3011"/>
        <w:tblW w:w="10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3"/>
        <w:gridCol w:w="3543"/>
        <w:gridCol w:w="3306"/>
      </w:tblGrid>
      <w:tr w:rsidR="002A4D03" w:rsidRPr="00912941" w14:paraId="6B32ED59" w14:textId="77777777" w:rsidTr="001B2ABA">
        <w:trPr>
          <w:trHeight w:val="458"/>
        </w:trPr>
        <w:tc>
          <w:tcPr>
            <w:tcW w:w="3543" w:type="dxa"/>
          </w:tcPr>
          <w:p w14:paraId="449533C5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  <w:r w:rsidRPr="00912941">
              <w:rPr>
                <w:rFonts w:cs="Arial"/>
                <w:sz w:val="20"/>
                <w:szCs w:val="20"/>
              </w:rPr>
              <w:t>Reviewing your patient safety incidents, what were the key learning points and how were they identified?</w:t>
            </w:r>
          </w:p>
        </w:tc>
        <w:tc>
          <w:tcPr>
            <w:tcW w:w="3543" w:type="dxa"/>
          </w:tcPr>
          <w:p w14:paraId="2AEFF64B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  <w:r w:rsidRPr="00912941">
              <w:rPr>
                <w:rFonts w:cs="Arial"/>
                <w:sz w:val="20"/>
                <w:szCs w:val="20"/>
              </w:rPr>
              <w:t>What actions have been taken at the pharmacy as a result?</w:t>
            </w:r>
          </w:p>
        </w:tc>
        <w:tc>
          <w:tcPr>
            <w:tcW w:w="3306" w:type="dxa"/>
          </w:tcPr>
          <w:p w14:paraId="52C85A09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  <w:r w:rsidRPr="00912941">
              <w:rPr>
                <w:rFonts w:cs="Arial"/>
                <w:sz w:val="20"/>
                <w:szCs w:val="20"/>
              </w:rPr>
              <w:t>How has patient safety improved as a result?</w:t>
            </w:r>
          </w:p>
        </w:tc>
      </w:tr>
      <w:tr w:rsidR="002A4D03" w:rsidRPr="00912941" w14:paraId="4E250EE7" w14:textId="77777777" w:rsidTr="001B2ABA">
        <w:trPr>
          <w:trHeight w:val="2288"/>
        </w:trPr>
        <w:tc>
          <w:tcPr>
            <w:tcW w:w="3543" w:type="dxa"/>
          </w:tcPr>
          <w:p w14:paraId="1BC8669F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72159BD4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2080B74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49AC294C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6CB91F60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14F58CC1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2B258ABA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5A47C767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0EB99F5A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0222E683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14:paraId="0FF1E684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EB98031" w14:textId="77777777" w:rsidR="002A4D03" w:rsidRDefault="002A4D03" w:rsidP="002A4D03">
      <w:pPr>
        <w:pStyle w:val="Standard"/>
        <w:numPr>
          <w:ilvl w:val="0"/>
          <w:numId w:val="1"/>
        </w:numPr>
        <w:spacing w:after="0" w:line="240" w:lineRule="auto"/>
        <w:ind w:left="-567" w:hanging="357"/>
        <w:rPr>
          <w:rFonts w:ascii="Arial" w:hAnsi="Arial" w:cs="Arial"/>
          <w:b/>
          <w:sz w:val="20"/>
          <w:szCs w:val="20"/>
        </w:rPr>
      </w:pPr>
      <w:r w:rsidRPr="009129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Outline key patient safety improvements</w:t>
      </w:r>
      <w:r w:rsidRPr="0091294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that have occurred within your pharmacy during the month in relation to:</w:t>
      </w:r>
      <w:r w:rsidRPr="00512D8F">
        <w:rPr>
          <w:rFonts w:ascii="Arial" w:hAnsi="Arial" w:cs="Arial"/>
          <w:b/>
          <w:sz w:val="20"/>
          <w:szCs w:val="20"/>
        </w:rPr>
        <w:t xml:space="preserve"> </w:t>
      </w:r>
    </w:p>
    <w:p w14:paraId="2D77D48F" w14:textId="77777777" w:rsidR="002A4D03" w:rsidRDefault="002A4D03" w:rsidP="002A4D03">
      <w:pPr>
        <w:pStyle w:val="Standard"/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</w:p>
    <w:p w14:paraId="6922360F" w14:textId="77777777" w:rsidR="002A4D03" w:rsidRDefault="002A4D03" w:rsidP="002A4D03">
      <w:pPr>
        <w:pStyle w:val="Standard"/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 w:rsidRPr="00912941">
        <w:rPr>
          <w:rFonts w:ascii="Arial" w:hAnsi="Arial" w:cs="Arial"/>
          <w:b/>
          <w:sz w:val="20"/>
          <w:szCs w:val="20"/>
        </w:rPr>
        <w:t>4.1 Improvement 1: pharmacy safety - patient safety incidents (refer to columns A, B + D in the table)</w:t>
      </w:r>
    </w:p>
    <w:p w14:paraId="6080BB8F" w14:textId="77777777" w:rsidR="002A4D03" w:rsidRPr="00912941" w:rsidRDefault="002A4D03" w:rsidP="002A4D03">
      <w:pPr>
        <w:pStyle w:val="Standar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45A83C2F" w14:textId="77777777" w:rsidR="002A4D03" w:rsidRPr="00912941" w:rsidRDefault="002A4D03" w:rsidP="002A4D03">
      <w:pPr>
        <w:pStyle w:val="Standard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page" w:tblpX="889" w:tblpY="389"/>
        <w:tblW w:w="104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8"/>
        <w:gridCol w:w="3548"/>
        <w:gridCol w:w="3311"/>
      </w:tblGrid>
      <w:tr w:rsidR="002A4D03" w:rsidRPr="00912941" w14:paraId="3830E22E" w14:textId="77777777" w:rsidTr="001B2ABA">
        <w:trPr>
          <w:trHeight w:val="480"/>
        </w:trPr>
        <w:tc>
          <w:tcPr>
            <w:tcW w:w="3548" w:type="dxa"/>
          </w:tcPr>
          <w:p w14:paraId="6219ABBE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  <w:r w:rsidRPr="00912941">
              <w:rPr>
                <w:rFonts w:cs="Arial"/>
                <w:sz w:val="20"/>
                <w:szCs w:val="20"/>
              </w:rPr>
              <w:t>Reviewing patient safety alerts, what was the key learning point and how was it identified?</w:t>
            </w:r>
          </w:p>
        </w:tc>
        <w:tc>
          <w:tcPr>
            <w:tcW w:w="3548" w:type="dxa"/>
          </w:tcPr>
          <w:p w14:paraId="0DDE7B9B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  <w:r w:rsidRPr="00912941">
              <w:rPr>
                <w:rFonts w:cs="Arial"/>
                <w:sz w:val="20"/>
                <w:szCs w:val="20"/>
              </w:rPr>
              <w:t>What actions have been taken at the pharmacy as a result?</w:t>
            </w:r>
          </w:p>
        </w:tc>
        <w:tc>
          <w:tcPr>
            <w:tcW w:w="3311" w:type="dxa"/>
          </w:tcPr>
          <w:p w14:paraId="2B38AC25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  <w:r w:rsidRPr="00912941">
              <w:rPr>
                <w:rFonts w:cs="Arial"/>
                <w:sz w:val="20"/>
                <w:szCs w:val="20"/>
              </w:rPr>
              <w:t>How has patient safety improved as a result?</w:t>
            </w:r>
          </w:p>
        </w:tc>
      </w:tr>
      <w:tr w:rsidR="002A4D03" w:rsidRPr="00912941" w14:paraId="667F0034" w14:textId="77777777" w:rsidTr="001B2ABA">
        <w:trPr>
          <w:trHeight w:val="2398"/>
        </w:trPr>
        <w:tc>
          <w:tcPr>
            <w:tcW w:w="3548" w:type="dxa"/>
          </w:tcPr>
          <w:p w14:paraId="4661D747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328C8D18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8" w:type="dxa"/>
          </w:tcPr>
          <w:p w14:paraId="550DA470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076A4AE9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13C8878B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0F048A22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3C33FB64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313FF848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7E24AA89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  <w:p w14:paraId="5FAF3571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1" w:type="dxa"/>
          </w:tcPr>
          <w:p w14:paraId="5FA20AA3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137C7CC" w14:textId="77777777" w:rsidR="002A4D03" w:rsidRPr="00912941" w:rsidRDefault="002A4D03" w:rsidP="002A4D03">
      <w:pPr>
        <w:pStyle w:val="ListParagraph"/>
        <w:numPr>
          <w:ilvl w:val="1"/>
          <w:numId w:val="1"/>
        </w:numPr>
        <w:spacing w:after="160" w:line="259" w:lineRule="auto"/>
        <w:ind w:left="-210" w:hanging="357"/>
        <w:rPr>
          <w:rFonts w:cs="Arial"/>
          <w:b/>
          <w:bCs w:val="0"/>
          <w:sz w:val="20"/>
          <w:szCs w:val="20"/>
        </w:rPr>
      </w:pPr>
      <w:r w:rsidRPr="00912941">
        <w:rPr>
          <w:rFonts w:cs="Arial"/>
          <w:b/>
          <w:sz w:val="20"/>
          <w:szCs w:val="20"/>
        </w:rPr>
        <w:t xml:space="preserve"> Improvement 2: national patient safety alerts (refer to column F in the table)</w:t>
      </w:r>
    </w:p>
    <w:p w14:paraId="43F8AF15" w14:textId="77777777" w:rsidR="002A4D03" w:rsidRPr="00912941" w:rsidRDefault="002A4D03" w:rsidP="002A4D03">
      <w:pPr>
        <w:pStyle w:val="ListParagraph"/>
        <w:rPr>
          <w:rFonts w:cs="Arial"/>
          <w:b/>
          <w:sz w:val="20"/>
          <w:szCs w:val="20"/>
        </w:rPr>
      </w:pPr>
    </w:p>
    <w:p w14:paraId="36618788" w14:textId="77777777" w:rsidR="002A4D03" w:rsidRPr="00912941" w:rsidRDefault="002A4D03" w:rsidP="002A4D03">
      <w:pPr>
        <w:pStyle w:val="ListParagraph"/>
        <w:numPr>
          <w:ilvl w:val="0"/>
          <w:numId w:val="1"/>
        </w:numPr>
        <w:spacing w:line="259" w:lineRule="auto"/>
        <w:ind w:left="-567" w:hanging="357"/>
        <w:rPr>
          <w:rFonts w:cs="Arial"/>
          <w:b/>
          <w:sz w:val="20"/>
          <w:szCs w:val="20"/>
        </w:rPr>
      </w:pPr>
      <w:r w:rsidRPr="00912941">
        <w:rPr>
          <w:rFonts w:cs="Arial"/>
          <w:b/>
          <w:sz w:val="20"/>
          <w:szCs w:val="20"/>
        </w:rPr>
        <w:t>How have you shared what you have learned above (in relation to box 3, 4.1 and 4.2) both within your team and externally?</w:t>
      </w:r>
    </w:p>
    <w:tbl>
      <w:tblPr>
        <w:tblStyle w:val="TableGrid"/>
        <w:tblW w:w="10423" w:type="dxa"/>
        <w:tblInd w:w="-57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23"/>
      </w:tblGrid>
      <w:tr w:rsidR="002A4D03" w:rsidRPr="00912941" w14:paraId="4CF2C10E" w14:textId="77777777" w:rsidTr="001B2ABA">
        <w:trPr>
          <w:trHeight w:val="1953"/>
        </w:trPr>
        <w:tc>
          <w:tcPr>
            <w:tcW w:w="10423" w:type="dxa"/>
            <w:shd w:val="clear" w:color="auto" w:fill="auto"/>
          </w:tcPr>
          <w:p w14:paraId="56992A25" w14:textId="77777777" w:rsidR="002A4D03" w:rsidRPr="00912941" w:rsidRDefault="002A4D03" w:rsidP="001B2AB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7E51A58" w14:textId="77777777" w:rsidR="002A4D03" w:rsidRPr="00912941" w:rsidRDefault="002A4D03" w:rsidP="002A4D03">
      <w:pPr>
        <w:pStyle w:val="NoSpacing"/>
        <w:rPr>
          <w:rFonts w:ascii="Arial" w:hAnsi="Arial" w:cs="Arial"/>
          <w:sz w:val="20"/>
          <w:szCs w:val="20"/>
        </w:rPr>
      </w:pPr>
    </w:p>
    <w:p w14:paraId="4B3056CB" w14:textId="77777777" w:rsidR="002A4D03" w:rsidRPr="00912941" w:rsidRDefault="002A4D03" w:rsidP="002A4D03">
      <w:pPr>
        <w:pStyle w:val="ListParagraph"/>
        <w:numPr>
          <w:ilvl w:val="0"/>
          <w:numId w:val="1"/>
        </w:numPr>
        <w:spacing w:after="160" w:line="259" w:lineRule="auto"/>
        <w:ind w:left="-567" w:hanging="357"/>
        <w:rPr>
          <w:rFonts w:cs="Arial"/>
          <w:b/>
          <w:sz w:val="20"/>
          <w:szCs w:val="20"/>
        </w:rPr>
      </w:pPr>
      <w:r w:rsidRPr="00912941">
        <w:rPr>
          <w:rFonts w:cs="Arial"/>
          <w:b/>
          <w:sz w:val="20"/>
          <w:szCs w:val="20"/>
        </w:rPr>
        <w:t>What will be the team’s patient safety priorities for the next month?</w:t>
      </w:r>
    </w:p>
    <w:tbl>
      <w:tblPr>
        <w:tblStyle w:val="TableGrid"/>
        <w:tblW w:w="10407" w:type="dxa"/>
        <w:tblInd w:w="-5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07"/>
      </w:tblGrid>
      <w:tr w:rsidR="002A4D03" w:rsidRPr="00912941" w14:paraId="0FDDCEB5" w14:textId="77777777" w:rsidTr="001B2ABA">
        <w:trPr>
          <w:trHeight w:val="1925"/>
        </w:trPr>
        <w:tc>
          <w:tcPr>
            <w:tcW w:w="10407" w:type="dxa"/>
            <w:shd w:val="clear" w:color="auto" w:fill="auto"/>
          </w:tcPr>
          <w:p w14:paraId="187E85C3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  <w:r w:rsidRPr="00912941">
              <w:rPr>
                <w:rFonts w:cs="Arial"/>
                <w:sz w:val="20"/>
                <w:szCs w:val="20"/>
              </w:rPr>
              <w:t>Priority 1:</w:t>
            </w:r>
          </w:p>
          <w:p w14:paraId="48DE3F6A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</w:p>
          <w:p w14:paraId="11339A7B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</w:p>
          <w:p w14:paraId="03BA136A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  <w:r w:rsidRPr="00912941">
              <w:rPr>
                <w:rFonts w:cs="Arial"/>
                <w:sz w:val="20"/>
                <w:szCs w:val="20"/>
              </w:rPr>
              <w:t>Priority 2:</w:t>
            </w:r>
          </w:p>
          <w:p w14:paraId="14877BDD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</w:p>
          <w:p w14:paraId="2CA78329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</w:p>
          <w:p w14:paraId="315F8660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  <w:r w:rsidRPr="00912941">
              <w:rPr>
                <w:rFonts w:cs="Arial"/>
                <w:sz w:val="20"/>
                <w:szCs w:val="20"/>
              </w:rPr>
              <w:t>Priority 3:</w:t>
            </w:r>
          </w:p>
          <w:p w14:paraId="38B2D97B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</w:p>
          <w:p w14:paraId="404E1DE6" w14:textId="77777777" w:rsidR="002A4D03" w:rsidRPr="00912941" w:rsidRDefault="002A4D03" w:rsidP="001B2AB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4FBA8A" w14:textId="77777777" w:rsidR="002A4D03" w:rsidRPr="00912941" w:rsidRDefault="002A4D03" w:rsidP="002A4D03">
      <w:pPr>
        <w:rPr>
          <w:rFonts w:cs="Arial"/>
          <w:sz w:val="20"/>
          <w:szCs w:val="20"/>
        </w:rPr>
      </w:pPr>
    </w:p>
    <w:p w14:paraId="4CB4103B" w14:textId="77777777" w:rsidR="002A4D03" w:rsidRPr="00912941" w:rsidRDefault="002A4D03" w:rsidP="002A4D03">
      <w:pPr>
        <w:jc w:val="center"/>
        <w:rPr>
          <w:rFonts w:cs="Arial"/>
          <w:sz w:val="20"/>
          <w:szCs w:val="20"/>
        </w:rPr>
        <w:sectPr w:rsidR="002A4D03" w:rsidRPr="00912941" w:rsidSect="002012E7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0" w:h="16840" w:code="9"/>
          <w:pgMar w:top="1418" w:right="1418" w:bottom="992" w:left="1418" w:header="0" w:footer="0" w:gutter="0"/>
          <w:cols w:space="708"/>
          <w:docGrid w:linePitch="326"/>
        </w:sectPr>
      </w:pPr>
    </w:p>
    <w:p w14:paraId="32DF87F1" w14:textId="77777777" w:rsidR="002A4D03" w:rsidRPr="00912941" w:rsidRDefault="002A4D03" w:rsidP="002A4D03">
      <w:pPr>
        <w:jc w:val="center"/>
        <w:rPr>
          <w:rFonts w:cs="Arial"/>
          <w:sz w:val="20"/>
          <w:szCs w:val="20"/>
        </w:rPr>
      </w:pPr>
      <w:r w:rsidRPr="00912941">
        <w:rPr>
          <w:rFonts w:cs="Arial"/>
          <w:sz w:val="20"/>
          <w:szCs w:val="20"/>
        </w:rPr>
        <w:tab/>
      </w:r>
    </w:p>
    <w:p w14:paraId="446F0097" w14:textId="77777777" w:rsidR="002A4D03" w:rsidRPr="00912941" w:rsidRDefault="002A4D03" w:rsidP="002A4D03">
      <w:pPr>
        <w:tabs>
          <w:tab w:val="left" w:pos="2277"/>
        </w:tabs>
        <w:rPr>
          <w:rFonts w:cs="Arial"/>
          <w:sz w:val="2"/>
        </w:rPr>
      </w:pPr>
    </w:p>
    <w:sectPr w:rsidR="002A4D03" w:rsidRPr="00912941" w:rsidSect="002A4D03">
      <w:type w:val="continuous"/>
      <w:pgSz w:w="11900" w:h="16840" w:code="9"/>
      <w:pgMar w:top="1418" w:right="1418" w:bottom="992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1BC3" w14:textId="77777777" w:rsidR="004721C4" w:rsidRDefault="004721C4">
      <w:r>
        <w:separator/>
      </w:r>
    </w:p>
  </w:endnote>
  <w:endnote w:type="continuationSeparator" w:id="0">
    <w:p w14:paraId="321E342D" w14:textId="77777777" w:rsidR="004721C4" w:rsidRDefault="004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7607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D7222D7" w14:textId="77777777" w:rsidR="006E14DC" w:rsidRDefault="009C6019" w:rsidP="002012E7">
        <w:pPr>
          <w:pStyle w:val="Footer"/>
          <w:jc w:val="right"/>
          <w:rPr>
            <w:noProof/>
            <w:sz w:val="20"/>
          </w:rPr>
        </w:pPr>
        <w:r>
          <w:t xml:space="preserve"> </w:t>
        </w:r>
      </w:p>
      <w:p w14:paraId="4EAF7935" w14:textId="77777777" w:rsidR="006E14DC" w:rsidRPr="00E35D94" w:rsidRDefault="009C6019" w:rsidP="002012E7">
        <w:pPr>
          <w:pStyle w:val="Footer"/>
          <w:jc w:val="center"/>
          <w:rPr>
            <w:sz w:val="20"/>
          </w:rPr>
        </w:pPr>
        <w:r>
          <w:rPr>
            <w:sz w:val="20"/>
          </w:rPr>
          <w:t>Page 1 of 2</w:t>
        </w:r>
      </w:p>
    </w:sdtContent>
  </w:sdt>
  <w:p w14:paraId="3CC9BDB2" w14:textId="77777777" w:rsidR="006E14DC" w:rsidRDefault="0047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29954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7BC19FE" w14:textId="77777777" w:rsidR="006E14DC" w:rsidRDefault="009C6019" w:rsidP="002012E7">
        <w:pPr>
          <w:pStyle w:val="Footer"/>
          <w:jc w:val="right"/>
          <w:rPr>
            <w:noProof/>
            <w:sz w:val="20"/>
          </w:rPr>
        </w:pPr>
        <w:r>
          <w:t xml:space="preserve"> </w:t>
        </w:r>
        <w:r w:rsidRPr="00E35D94">
          <w:rPr>
            <w:sz w:val="20"/>
          </w:rPr>
          <w:fldChar w:fldCharType="begin"/>
        </w:r>
        <w:r w:rsidRPr="00E35D94">
          <w:rPr>
            <w:sz w:val="20"/>
          </w:rPr>
          <w:instrText xml:space="preserve"> PAGE   \* MERGEFORMAT </w:instrText>
        </w:r>
        <w:r w:rsidRPr="00E35D94">
          <w:rPr>
            <w:sz w:val="20"/>
          </w:rPr>
          <w:fldChar w:fldCharType="separate"/>
        </w:r>
        <w:r w:rsidRPr="00E35D94">
          <w:rPr>
            <w:noProof/>
            <w:sz w:val="20"/>
          </w:rPr>
          <w:t>2</w:t>
        </w:r>
        <w:r w:rsidRPr="00E35D94">
          <w:rPr>
            <w:noProof/>
            <w:sz w:val="20"/>
          </w:rPr>
          <w:fldChar w:fldCharType="end"/>
        </w:r>
      </w:p>
      <w:p w14:paraId="563DD12E" w14:textId="77777777" w:rsidR="006E14DC" w:rsidRPr="00E35D94" w:rsidRDefault="009C6019" w:rsidP="002012E7">
        <w:pPr>
          <w:pStyle w:val="Footer"/>
          <w:jc w:val="center"/>
          <w:rPr>
            <w:sz w:val="20"/>
          </w:rPr>
        </w:pPr>
        <w:r>
          <w:rPr>
            <w:sz w:val="20"/>
          </w:rPr>
          <w:t>Page 1 of 2</w:t>
        </w:r>
      </w:p>
    </w:sdtContent>
  </w:sdt>
  <w:p w14:paraId="1C8EBC7C" w14:textId="77777777" w:rsidR="006E14DC" w:rsidRDefault="00472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51651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D8B7E68" w14:textId="77777777" w:rsidR="006E14DC" w:rsidRDefault="009C6019" w:rsidP="002012E7">
        <w:pPr>
          <w:pStyle w:val="Footer"/>
          <w:jc w:val="right"/>
          <w:rPr>
            <w:noProof/>
            <w:sz w:val="20"/>
          </w:rPr>
        </w:pPr>
        <w:r>
          <w:t xml:space="preserve"> </w:t>
        </w:r>
      </w:p>
      <w:p w14:paraId="6B7D53F7" w14:textId="77777777" w:rsidR="006E14DC" w:rsidRPr="00E35D94" w:rsidRDefault="009C6019" w:rsidP="002012E7">
        <w:pPr>
          <w:pStyle w:val="Footer"/>
          <w:jc w:val="center"/>
          <w:rPr>
            <w:sz w:val="20"/>
          </w:rPr>
        </w:pPr>
        <w:r>
          <w:rPr>
            <w:sz w:val="20"/>
          </w:rPr>
          <w:t>Page 2 of 2</w:t>
        </w:r>
      </w:p>
    </w:sdtContent>
  </w:sdt>
  <w:p w14:paraId="420B120F" w14:textId="77777777" w:rsidR="006E14DC" w:rsidRDefault="0047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4E0A" w14:textId="77777777" w:rsidR="004721C4" w:rsidRDefault="004721C4">
      <w:r>
        <w:separator/>
      </w:r>
    </w:p>
  </w:footnote>
  <w:footnote w:type="continuationSeparator" w:id="0">
    <w:p w14:paraId="4F431161" w14:textId="77777777" w:rsidR="004721C4" w:rsidRDefault="0047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574C" w14:textId="77777777" w:rsidR="006E14DC" w:rsidRDefault="00472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0B15" w14:textId="77777777" w:rsidR="006E14DC" w:rsidRDefault="00472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DB38" w14:textId="77777777" w:rsidR="006E14DC" w:rsidRDefault="004721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DE7B" w14:textId="77777777" w:rsidR="006E14DC" w:rsidRDefault="004721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45A6" w14:textId="77777777" w:rsidR="006E14DC" w:rsidRDefault="004721C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D2DF" w14:textId="77777777" w:rsidR="006E14DC" w:rsidRDefault="004721C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3935" w14:textId="77777777" w:rsidR="006E14DC" w:rsidRDefault="004721C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FBED" w14:textId="77777777" w:rsidR="006E14DC" w:rsidRDefault="004721C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41B3" w14:textId="77777777" w:rsidR="006E14DC" w:rsidRDefault="00472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B41"/>
    <w:multiLevelType w:val="hybridMultilevel"/>
    <w:tmpl w:val="8A9612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4EC3"/>
    <w:multiLevelType w:val="multilevel"/>
    <w:tmpl w:val="878C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03"/>
    <w:rsid w:val="000738E2"/>
    <w:rsid w:val="002A4D03"/>
    <w:rsid w:val="004721C4"/>
    <w:rsid w:val="00733BAA"/>
    <w:rsid w:val="009C6019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2DF7"/>
  <w15:chartTrackingRefBased/>
  <w15:docId w15:val="{31ED2C5C-1141-47B9-B1F0-5D9FA9E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D03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D03"/>
    <w:pPr>
      <w:outlineLvl w:val="0"/>
    </w:pPr>
    <w:rPr>
      <w:rFonts w:cs="Arial"/>
      <w:b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D03"/>
    <w:pPr>
      <w:shd w:val="clear" w:color="auto" w:fill="7F7F7F" w:themeFill="text1" w:themeFillTint="80"/>
      <w:ind w:right="-851"/>
      <w:jc w:val="both"/>
      <w:outlineLvl w:val="1"/>
    </w:pPr>
    <w:rPr>
      <w:rFonts w:cs="Arial"/>
      <w:b/>
      <w:iCs/>
      <w:color w:val="F2F2F2" w:themeColor="background1" w:themeShade="F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D03"/>
    <w:rPr>
      <w:rFonts w:ascii="Arial" w:eastAsia="Times New Roman" w:hAnsi="Arial" w:cs="Arial"/>
      <w:b/>
      <w:bCs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D03"/>
    <w:rPr>
      <w:rFonts w:ascii="Arial" w:eastAsia="Times New Roman" w:hAnsi="Arial" w:cs="Arial"/>
      <w:b/>
      <w:bCs/>
      <w:iCs/>
      <w:color w:val="F2F2F2" w:themeColor="background1" w:themeShade="F2"/>
      <w:sz w:val="24"/>
      <w:szCs w:val="28"/>
      <w:shd w:val="clear" w:color="auto" w:fill="7F7F7F" w:themeFill="text1" w:themeFillTint="8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4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03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2A4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03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39"/>
    <w:rsid w:val="002A4D03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2A4D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A4D0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4D03"/>
    <w:pPr>
      <w:spacing w:before="240"/>
    </w:pPr>
    <w:rPr>
      <w:rFonts w:ascii="Times New Roman" w:hAnsi="Times New Roman"/>
      <w:bCs w:val="0"/>
      <w:sz w:val="22"/>
      <w:szCs w:val="22"/>
      <w:lang w:eastAsia="en-GB"/>
    </w:rPr>
  </w:style>
  <w:style w:type="paragraph" w:customStyle="1" w:styleId="Standard">
    <w:name w:val="Standard"/>
    <w:rsid w:val="002A4D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2A4D03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2A4D03"/>
    <w:rPr>
      <w:rFonts w:ascii="Arial" w:eastAsia="Times New Roman" w:hAnsi="Arial" w:cs="Times New Roman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4</cp:revision>
  <cp:lastPrinted>2019-10-28T12:23:00Z</cp:lastPrinted>
  <dcterms:created xsi:type="dcterms:W3CDTF">2019-10-28T12:19:00Z</dcterms:created>
  <dcterms:modified xsi:type="dcterms:W3CDTF">2019-10-28T12:24:00Z</dcterms:modified>
</cp:coreProperties>
</file>