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F42A" w14:textId="6B8DF28C" w:rsidR="47E61F02" w:rsidRDefault="47E61F02" w:rsidP="393F1C93">
      <w:pPr>
        <w:rPr>
          <w:b/>
          <w:bCs/>
          <w:u w:val="single"/>
        </w:rPr>
      </w:pPr>
      <w:r w:rsidRPr="393F1C93">
        <w:rPr>
          <w:b/>
          <w:bCs/>
          <w:u w:val="single"/>
        </w:rPr>
        <w:t>COVID-19: A MESSAGE FROM YOUR LOCAL PHARMACIES</w:t>
      </w:r>
    </w:p>
    <w:p w14:paraId="53BAF780" w14:textId="3A7B489D" w:rsidR="00811A58" w:rsidRDefault="00811A58" w:rsidP="393F1C93">
      <w:r>
        <w:t>As the UK responds to the COVID-19 pandemic, c</w:t>
      </w:r>
      <w:r w:rsidR="7869CC5D">
        <w:t xml:space="preserve">ommunity pharmacies </w:t>
      </w:r>
      <w:r w:rsidR="3053BAE6">
        <w:t xml:space="preserve">in </w:t>
      </w:r>
      <w:r w:rsidR="3053BAE6" w:rsidRPr="393F1C93">
        <w:rPr>
          <w:rFonts w:ascii="Calibri" w:eastAsia="Calibri" w:hAnsi="Calibri" w:cs="Calibri"/>
          <w:highlight w:val="yellow"/>
        </w:rPr>
        <w:t>[xxx]</w:t>
      </w:r>
      <w:r w:rsidR="3053BAE6">
        <w:t xml:space="preserve"> </w:t>
      </w:r>
      <w:r w:rsidR="7869CC5D">
        <w:t xml:space="preserve">are working tirelessly to ensure that everyone’s </w:t>
      </w:r>
      <w:r>
        <w:t xml:space="preserve">medicines and healthcare </w:t>
      </w:r>
      <w:r w:rsidR="7869CC5D">
        <w:t>needs will be met over the coming days and weeks</w:t>
      </w:r>
      <w:r>
        <w:t>.</w:t>
      </w:r>
    </w:p>
    <w:p w14:paraId="49F92567" w14:textId="3E32C9E3" w:rsidR="00811A58" w:rsidRDefault="00811A58" w:rsidP="393F1C93">
      <w:r>
        <w:t xml:space="preserve">Pharmacy teams are a critical part of the NHS and in the past weeks they have seen demand for Over- The-Counter (OTC) medicines, other products, advice and reassurance soar. </w:t>
      </w:r>
    </w:p>
    <w:p w14:paraId="2735903E" w14:textId="2DC17F94" w:rsidR="00811A58" w:rsidRDefault="00811A58" w:rsidP="393F1C93">
      <w:r>
        <w:t xml:space="preserve">Pharmacy teams are under intense pressure at the moment, working on the front line of the health service often without any protection for their own health. </w:t>
      </w:r>
    </w:p>
    <w:p w14:paraId="4DF06CB4" w14:textId="08775874" w:rsidR="00811A58" w:rsidRDefault="00811A58" w:rsidP="393F1C93">
      <w:r>
        <w:t>To help pharmacies to cope under the increasing pressure, today the Local Pharmaceutical Committee (LPC) is asking patients and members of the public to:</w:t>
      </w:r>
    </w:p>
    <w:p w14:paraId="3B0D929A" w14:textId="4DA622D3" w:rsidR="00811A58" w:rsidRDefault="00811A58" w:rsidP="00811A58">
      <w:pPr>
        <w:pStyle w:val="ListParagraph"/>
        <w:numPr>
          <w:ilvl w:val="0"/>
          <w:numId w:val="1"/>
        </w:numPr>
      </w:pPr>
      <w:r>
        <w:t xml:space="preserve">Avoid pharmacies if you are showing symptoms of COVID-19: </w:t>
      </w:r>
      <w:r w:rsidRPr="00811A58">
        <w:t>If you</w:t>
      </w:r>
      <w:r>
        <w:t xml:space="preserve"> have</w:t>
      </w:r>
      <w:r w:rsidRPr="00811A58">
        <w:t xml:space="preserve"> a dry, persistent cough, fever or shortness of breath, please avoid entering your local pharmacies as you would any other healthcare setting</w:t>
      </w:r>
      <w:r>
        <w:t>.</w:t>
      </w:r>
    </w:p>
    <w:p w14:paraId="6384513D" w14:textId="77777777" w:rsidR="00811A58" w:rsidRPr="00811A58" w:rsidRDefault="00811A58" w:rsidP="00811A58">
      <w:pPr>
        <w:pStyle w:val="ListParagraph"/>
        <w:numPr>
          <w:ilvl w:val="0"/>
          <w:numId w:val="1"/>
        </w:numPr>
      </w:pPr>
      <w:r w:rsidRPr="00811A58">
        <w:t xml:space="preserve">Be patient: All pharmacies are under immense pressure and working around the clock to ensure that you get what you need. </w:t>
      </w:r>
    </w:p>
    <w:p w14:paraId="72E08C87" w14:textId="4FB3A176" w:rsidR="00811A58" w:rsidRDefault="00811A58" w:rsidP="00811A58">
      <w:pPr>
        <w:pStyle w:val="ListParagraph"/>
        <w:numPr>
          <w:ilvl w:val="0"/>
          <w:numId w:val="1"/>
        </w:numPr>
      </w:pPr>
      <w:r>
        <w:t xml:space="preserve">Order medicines as normal: </w:t>
      </w:r>
      <w:r w:rsidRPr="00811A58">
        <w:t>There is no need to stockpile medicines. Ordering extra prescriptions and buying</w:t>
      </w:r>
      <w:r>
        <w:t xml:space="preserve"> more</w:t>
      </w:r>
      <w:r w:rsidRPr="00811A58">
        <w:t xml:space="preserve"> over the counter medicines </w:t>
      </w:r>
      <w:r>
        <w:t xml:space="preserve">than you need </w:t>
      </w:r>
      <w:r w:rsidRPr="00811A58">
        <w:t>will c</w:t>
      </w:r>
      <w:r>
        <w:t>ontribute to</w:t>
      </w:r>
      <w:r w:rsidRPr="00811A58">
        <w:t xml:space="preserve"> disruption to the medicines supply chain, which is</w:t>
      </w:r>
      <w:r>
        <w:t xml:space="preserve"> otherwise</w:t>
      </w:r>
      <w:r w:rsidRPr="00811A58">
        <w:t xml:space="preserve"> robust.</w:t>
      </w:r>
    </w:p>
    <w:p w14:paraId="5D4B3A3D" w14:textId="72350F86" w:rsidR="00811A58" w:rsidRDefault="48B25BC5" w:rsidP="393F1C93">
      <w:r>
        <w:t xml:space="preserve">Pharmacies will remain open </w:t>
      </w:r>
      <w:r w:rsidR="00811A58">
        <w:t>wherever</w:t>
      </w:r>
      <w:r>
        <w:t xml:space="preserve"> possible, </w:t>
      </w:r>
      <w:r w:rsidR="00811A58">
        <w:t xml:space="preserve">but you may see that some are now having to reduce the hours during which they can admit members of the public. This is to ensure that pharmacy teams can carry out tasks such as preparing </w:t>
      </w:r>
      <w:r w:rsidR="00910991">
        <w:t xml:space="preserve">prescriptions </w:t>
      </w:r>
      <w:r w:rsidR="00811A58">
        <w:t>and restocking shelves so that these vital services can continue safely.</w:t>
      </w:r>
    </w:p>
    <w:p w14:paraId="78A17BF7" w14:textId="67B6BA41" w:rsidR="00C615CB" w:rsidRDefault="00C615CB" w:rsidP="393F1C93">
      <w:r>
        <w:t>If you are displaying the symptoms of COVID-19, however mild, please stay at home</w:t>
      </w:r>
      <w:bookmarkStart w:id="0" w:name="_GoBack"/>
      <w:bookmarkEnd w:id="0"/>
      <w:r>
        <w:t xml:space="preserve"> and ask someone else to go to the pharmacy for you.</w:t>
      </w:r>
    </w:p>
    <w:p w14:paraId="316D3D47" w14:textId="3C5DDF81" w:rsidR="3FEA6A21" w:rsidRDefault="00811A58" w:rsidP="393F1C93">
      <w:pPr>
        <w:jc w:val="both"/>
        <w:rPr>
          <w:rFonts w:ascii="Calibri" w:eastAsia="Calibri" w:hAnsi="Calibri" w:cs="Calibri"/>
        </w:rPr>
      </w:pPr>
      <w:r>
        <w:rPr>
          <w:rFonts w:ascii="Calibri" w:eastAsia="Calibri" w:hAnsi="Calibri" w:cs="Calibri"/>
        </w:rPr>
        <w:t>Chair of the local LPC/Local pharmacist said:</w:t>
      </w:r>
    </w:p>
    <w:p w14:paraId="5206A41D" w14:textId="1F72345F" w:rsidR="393F1C93" w:rsidRPr="00F67FBB" w:rsidRDefault="00811A58" w:rsidP="393F1C93">
      <w:pPr>
        <w:jc w:val="both"/>
        <w:rPr>
          <w:rFonts w:ascii="Calibri" w:eastAsia="Calibri" w:hAnsi="Calibri" w:cs="Calibri"/>
        </w:rPr>
      </w:pPr>
      <w:r>
        <w:rPr>
          <w:rFonts w:ascii="Calibri" w:eastAsia="Calibri" w:hAnsi="Calibri" w:cs="Calibri"/>
        </w:rPr>
        <w:t xml:space="preserve">“Community pharmacy teams are a really important part of the NHS, and like all other NHS workers they are under immense pressure at the moment. </w:t>
      </w:r>
      <w:r w:rsidR="00F67FBB">
        <w:rPr>
          <w:rFonts w:ascii="Calibri" w:eastAsia="Calibri" w:hAnsi="Calibri" w:cs="Calibri"/>
        </w:rPr>
        <w:t>We are today asking patients and members to the public to take some very simple steps to help protect these teams so that pharmacies can continue to carry out their critical roles and ensure that everyone continues to get the medicines, help and support they need, when they need it.”</w:t>
      </w:r>
    </w:p>
    <w:p w14:paraId="21C96B28" w14:textId="00D3A40A" w:rsidR="116A6245" w:rsidRDefault="116A6245" w:rsidP="393F1C93">
      <w:pPr>
        <w:jc w:val="both"/>
        <w:rPr>
          <w:rFonts w:ascii="Calibri" w:eastAsia="Calibri" w:hAnsi="Calibri" w:cs="Calibri"/>
          <w:b/>
          <w:bCs/>
          <w:u w:val="single"/>
        </w:rPr>
      </w:pPr>
      <w:r w:rsidRPr="393F1C93">
        <w:rPr>
          <w:rFonts w:ascii="Calibri" w:eastAsia="Calibri" w:hAnsi="Calibri" w:cs="Calibri"/>
          <w:b/>
          <w:bCs/>
          <w:u w:val="single"/>
        </w:rPr>
        <w:t>Contact</w:t>
      </w:r>
    </w:p>
    <w:p w14:paraId="7CAEFFB0" w14:textId="2A9F0FED" w:rsidR="116A6245" w:rsidRDefault="116A6245" w:rsidP="393F1C93">
      <w:pPr>
        <w:jc w:val="both"/>
        <w:rPr>
          <w:rFonts w:ascii="Calibri" w:eastAsia="Calibri" w:hAnsi="Calibri" w:cs="Calibri"/>
        </w:rPr>
      </w:pPr>
      <w:r w:rsidRPr="393F1C93">
        <w:rPr>
          <w:rFonts w:ascii="Calibri" w:eastAsia="Calibri" w:hAnsi="Calibri" w:cs="Calibri"/>
          <w:highlight w:val="yellow"/>
        </w:rPr>
        <w:t>[xxx]</w:t>
      </w:r>
      <w:r w:rsidRPr="393F1C93">
        <w:rPr>
          <w:rFonts w:ascii="Calibri" w:eastAsia="Calibri" w:hAnsi="Calibri" w:cs="Calibri"/>
        </w:rPr>
        <w:t xml:space="preserve"> Local Pharmaceutical Committee represents community pharmacy contractors (owners) in </w:t>
      </w:r>
      <w:r w:rsidRPr="393F1C93">
        <w:rPr>
          <w:rFonts w:ascii="Calibri" w:eastAsia="Calibri" w:hAnsi="Calibri" w:cs="Calibri"/>
          <w:highlight w:val="yellow"/>
        </w:rPr>
        <w:t>[xxx]</w:t>
      </w:r>
      <w:r w:rsidRPr="393F1C93">
        <w:rPr>
          <w:rFonts w:ascii="Calibri" w:eastAsia="Calibri" w:hAnsi="Calibri" w:cs="Calibri"/>
        </w:rPr>
        <w:t>. For further information on this press release please contact:</w:t>
      </w:r>
      <w:r w:rsidRPr="393F1C93">
        <w:rPr>
          <w:rFonts w:ascii="Calibri" w:eastAsia="Calibri" w:hAnsi="Calibri" w:cs="Calibri"/>
          <w:highlight w:val="yellow"/>
        </w:rPr>
        <w:t xml:space="preserve"> [xxx]</w:t>
      </w:r>
    </w:p>
    <w:p w14:paraId="7FD82D8B" w14:textId="0DEF145E" w:rsidR="116A6245" w:rsidRDefault="116A6245" w:rsidP="393F1C93">
      <w:pPr>
        <w:jc w:val="both"/>
      </w:pPr>
      <w:r w:rsidRPr="393F1C93">
        <w:rPr>
          <w:rFonts w:ascii="Calibri" w:eastAsia="Calibri" w:hAnsi="Calibri" w:cs="Calibri"/>
          <w:highlight w:val="yellow"/>
        </w:rPr>
        <w:t>[Contact details including phone and email]</w:t>
      </w:r>
    </w:p>
    <w:p w14:paraId="2104D686" w14:textId="1364B69A" w:rsidR="393F1C93" w:rsidRDefault="393F1C93" w:rsidP="393F1C93"/>
    <w:sectPr w:rsidR="393F1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C2512"/>
    <w:multiLevelType w:val="hybridMultilevel"/>
    <w:tmpl w:val="C3EE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3B3614"/>
    <w:rsid w:val="000C4918"/>
    <w:rsid w:val="00811A58"/>
    <w:rsid w:val="00910991"/>
    <w:rsid w:val="00C06A15"/>
    <w:rsid w:val="00C615CB"/>
    <w:rsid w:val="00F67FBB"/>
    <w:rsid w:val="0198D0D7"/>
    <w:rsid w:val="01C030F9"/>
    <w:rsid w:val="030E0E3B"/>
    <w:rsid w:val="04B27357"/>
    <w:rsid w:val="06563C5F"/>
    <w:rsid w:val="069BBF33"/>
    <w:rsid w:val="09606D41"/>
    <w:rsid w:val="09B3840C"/>
    <w:rsid w:val="0B806AA4"/>
    <w:rsid w:val="116A6245"/>
    <w:rsid w:val="12B57739"/>
    <w:rsid w:val="15F48203"/>
    <w:rsid w:val="1EDFE363"/>
    <w:rsid w:val="22E7B20D"/>
    <w:rsid w:val="23BB618B"/>
    <w:rsid w:val="266B1AFA"/>
    <w:rsid w:val="26B0213D"/>
    <w:rsid w:val="278D38A1"/>
    <w:rsid w:val="286DBA05"/>
    <w:rsid w:val="2919C1C3"/>
    <w:rsid w:val="2BDE2FD0"/>
    <w:rsid w:val="2E72AF1C"/>
    <w:rsid w:val="2E90923F"/>
    <w:rsid w:val="3053BAE6"/>
    <w:rsid w:val="30A271CB"/>
    <w:rsid w:val="31F0B3C9"/>
    <w:rsid w:val="33D9AE6F"/>
    <w:rsid w:val="36230E65"/>
    <w:rsid w:val="393731EE"/>
    <w:rsid w:val="393F1C93"/>
    <w:rsid w:val="3D966199"/>
    <w:rsid w:val="3EC27B42"/>
    <w:rsid w:val="3FEA6A21"/>
    <w:rsid w:val="4059EA53"/>
    <w:rsid w:val="41746354"/>
    <w:rsid w:val="4320394E"/>
    <w:rsid w:val="46755E7D"/>
    <w:rsid w:val="469CE026"/>
    <w:rsid w:val="47B3FD58"/>
    <w:rsid w:val="47E61F02"/>
    <w:rsid w:val="48B25BC5"/>
    <w:rsid w:val="48CE0444"/>
    <w:rsid w:val="4AB42C35"/>
    <w:rsid w:val="513B3614"/>
    <w:rsid w:val="53E28272"/>
    <w:rsid w:val="5733DD3E"/>
    <w:rsid w:val="580EE989"/>
    <w:rsid w:val="5840DEDF"/>
    <w:rsid w:val="5A6D22C3"/>
    <w:rsid w:val="5C244690"/>
    <w:rsid w:val="5C9339E9"/>
    <w:rsid w:val="5E0517EF"/>
    <w:rsid w:val="5F6C9E9D"/>
    <w:rsid w:val="62A14383"/>
    <w:rsid w:val="68CFEA12"/>
    <w:rsid w:val="68E2D717"/>
    <w:rsid w:val="6C689643"/>
    <w:rsid w:val="6E591FCE"/>
    <w:rsid w:val="6F651C06"/>
    <w:rsid w:val="709EB3A2"/>
    <w:rsid w:val="7349A6B9"/>
    <w:rsid w:val="73A24675"/>
    <w:rsid w:val="74082FCC"/>
    <w:rsid w:val="7640A80D"/>
    <w:rsid w:val="77E92317"/>
    <w:rsid w:val="78188E06"/>
    <w:rsid w:val="7869CC5D"/>
    <w:rsid w:val="7B9D0D4D"/>
    <w:rsid w:val="7C3278A3"/>
    <w:rsid w:val="7CF71722"/>
    <w:rsid w:val="7E15707B"/>
    <w:rsid w:val="7F1A19DE"/>
    <w:rsid w:val="7FF3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DB85"/>
  <w15:chartTrackingRefBased/>
  <w15:docId w15:val="{0A15532F-EFD9-4F4C-B72A-350439E9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58"/>
    <w:pPr>
      <w:ind w:left="720"/>
      <w:contextualSpacing/>
    </w:pPr>
  </w:style>
  <w:style w:type="paragraph" w:styleId="BalloonText">
    <w:name w:val="Balloon Text"/>
    <w:basedOn w:val="Normal"/>
    <w:link w:val="BalloonTextChar"/>
    <w:uiPriority w:val="99"/>
    <w:semiHidden/>
    <w:unhideWhenUsed/>
    <w:rsid w:val="00910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91"/>
    <w:rPr>
      <w:rFonts w:ascii="Segoe UI" w:hAnsi="Segoe UI" w:cs="Segoe UI"/>
      <w:sz w:val="18"/>
      <w:szCs w:val="18"/>
    </w:rPr>
  </w:style>
  <w:style w:type="character" w:styleId="CommentReference">
    <w:name w:val="annotation reference"/>
    <w:basedOn w:val="DefaultParagraphFont"/>
    <w:uiPriority w:val="99"/>
    <w:semiHidden/>
    <w:unhideWhenUsed/>
    <w:rsid w:val="00910991"/>
    <w:rPr>
      <w:sz w:val="16"/>
      <w:szCs w:val="16"/>
    </w:rPr>
  </w:style>
  <w:style w:type="paragraph" w:styleId="CommentText">
    <w:name w:val="annotation text"/>
    <w:basedOn w:val="Normal"/>
    <w:link w:val="CommentTextChar"/>
    <w:uiPriority w:val="99"/>
    <w:semiHidden/>
    <w:unhideWhenUsed/>
    <w:rsid w:val="00910991"/>
    <w:pPr>
      <w:spacing w:line="240" w:lineRule="auto"/>
    </w:pPr>
    <w:rPr>
      <w:sz w:val="20"/>
      <w:szCs w:val="20"/>
    </w:rPr>
  </w:style>
  <w:style w:type="character" w:customStyle="1" w:styleId="CommentTextChar">
    <w:name w:val="Comment Text Char"/>
    <w:basedOn w:val="DefaultParagraphFont"/>
    <w:link w:val="CommentText"/>
    <w:uiPriority w:val="99"/>
    <w:semiHidden/>
    <w:rsid w:val="00910991"/>
    <w:rPr>
      <w:sz w:val="20"/>
      <w:szCs w:val="20"/>
    </w:rPr>
  </w:style>
  <w:style w:type="paragraph" w:styleId="CommentSubject">
    <w:name w:val="annotation subject"/>
    <w:basedOn w:val="CommentText"/>
    <w:next w:val="CommentText"/>
    <w:link w:val="CommentSubjectChar"/>
    <w:uiPriority w:val="99"/>
    <w:semiHidden/>
    <w:unhideWhenUsed/>
    <w:rsid w:val="00910991"/>
    <w:rPr>
      <w:b/>
      <w:bCs/>
    </w:rPr>
  </w:style>
  <w:style w:type="character" w:customStyle="1" w:styleId="CommentSubjectChar">
    <w:name w:val="Comment Subject Char"/>
    <w:basedOn w:val="CommentTextChar"/>
    <w:link w:val="CommentSubject"/>
    <w:uiPriority w:val="99"/>
    <w:semiHidden/>
    <w:rsid w:val="00910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Ferguson</dc:creator>
  <cp:keywords/>
  <dc:description/>
  <cp:lastModifiedBy>Melinda</cp:lastModifiedBy>
  <cp:revision>3</cp:revision>
  <dcterms:created xsi:type="dcterms:W3CDTF">2020-03-23T09:58:00Z</dcterms:created>
  <dcterms:modified xsi:type="dcterms:W3CDTF">2020-03-23T10:03:00Z</dcterms:modified>
</cp:coreProperties>
</file>