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00FB" w14:textId="1CD767A3" w:rsidR="00763440" w:rsidRPr="007173D4" w:rsidRDefault="00763440" w:rsidP="00763440">
      <w:pPr>
        <w:spacing w:before="25"/>
        <w:ind w:left="-567" w:right="-20"/>
        <w:rPr>
          <w:rFonts w:eastAsia="Calibri"/>
          <w:b/>
          <w:sz w:val="32"/>
          <w:szCs w:val="32"/>
        </w:rPr>
      </w:pPr>
      <w:r w:rsidRPr="007173D4">
        <w:rPr>
          <w:rFonts w:eastAsia="Calibri"/>
          <w:b/>
          <w:color w:val="284B3F"/>
          <w:sz w:val="32"/>
          <w:szCs w:val="32"/>
        </w:rPr>
        <w:t>NHS Community Pharmacy Seasonal Influenza Vaccination Service - Notification of administration of flu vaccination to Patient’s GP Practice</w:t>
      </w:r>
    </w:p>
    <w:p w14:paraId="4E7976CC" w14:textId="77777777" w:rsidR="00763440" w:rsidRPr="007173D4" w:rsidRDefault="00763440" w:rsidP="00763440">
      <w:pPr>
        <w:ind w:right="-61"/>
        <w:rPr>
          <w:rFonts w:eastAsia="Calibri"/>
          <w:sz w:val="6"/>
          <w:szCs w:val="6"/>
        </w:rPr>
      </w:pPr>
    </w:p>
    <w:tbl>
      <w:tblPr>
        <w:tblStyle w:val="TableGrid31"/>
        <w:tblW w:w="10348" w:type="dxa"/>
        <w:tblInd w:w="-5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Description w:val="Annex B: NHS Community Pharmacy Seasonal Influenza Vaccination Service - Notification of administration of flu vaccination to Patient’s GP Practice"/>
      </w:tblPr>
      <w:tblGrid>
        <w:gridCol w:w="2673"/>
        <w:gridCol w:w="7675"/>
      </w:tblGrid>
      <w:tr w:rsidR="00763440" w:rsidRPr="007173D4" w14:paraId="4A18C4D7" w14:textId="77777777" w:rsidTr="009850B3">
        <w:trPr>
          <w:tblHeader/>
        </w:trPr>
        <w:tc>
          <w:tcPr>
            <w:tcW w:w="2673" w:type="dxa"/>
          </w:tcPr>
          <w:p w14:paraId="24CF533E" w14:textId="77777777" w:rsidR="00763440" w:rsidRPr="007173D4" w:rsidRDefault="00763440" w:rsidP="009850B3">
            <w:pPr>
              <w:ind w:right="-61"/>
              <w:rPr>
                <w:rFonts w:eastAsia="Calibri"/>
                <w:sz w:val="12"/>
                <w:szCs w:val="12"/>
              </w:rPr>
            </w:pPr>
          </w:p>
          <w:p w14:paraId="40B930EA" w14:textId="77777777" w:rsidR="00763440" w:rsidRPr="007173D4" w:rsidRDefault="00763440" w:rsidP="009850B3">
            <w:pPr>
              <w:ind w:right="-61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To (GP practice name)</w:t>
            </w:r>
          </w:p>
          <w:p w14:paraId="1B964E1D" w14:textId="77777777" w:rsidR="00763440" w:rsidRPr="007173D4" w:rsidRDefault="00763440" w:rsidP="009850B3">
            <w:pPr>
              <w:ind w:right="-61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75" w:type="dxa"/>
          </w:tcPr>
          <w:p w14:paraId="703F5E7D" w14:textId="77777777" w:rsidR="00763440" w:rsidRPr="007173D4" w:rsidRDefault="00763440" w:rsidP="009850B3">
            <w:pPr>
              <w:ind w:right="-61"/>
              <w:rPr>
                <w:rFonts w:eastAsia="Calibri"/>
                <w:sz w:val="22"/>
              </w:rPr>
            </w:pPr>
          </w:p>
        </w:tc>
      </w:tr>
    </w:tbl>
    <w:p w14:paraId="33444772" w14:textId="77777777" w:rsidR="00763440" w:rsidRPr="007173D4" w:rsidRDefault="00763440" w:rsidP="00763440">
      <w:pPr>
        <w:ind w:right="-61"/>
        <w:rPr>
          <w:rFonts w:eastAsia="Calibri"/>
          <w:sz w:val="22"/>
        </w:rPr>
      </w:pP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2996"/>
        <w:gridCol w:w="973"/>
        <w:gridCol w:w="1314"/>
        <w:gridCol w:w="2513"/>
      </w:tblGrid>
      <w:tr w:rsidR="00763440" w:rsidRPr="007173D4" w14:paraId="1B67A840" w14:textId="77777777" w:rsidTr="009850B3"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75A3FF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12"/>
                <w:szCs w:val="12"/>
              </w:rPr>
            </w:pPr>
          </w:p>
          <w:p w14:paraId="052167B3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Cs w:val="24"/>
              </w:rPr>
            </w:pPr>
            <w:r w:rsidRPr="007173D4">
              <w:rPr>
                <w:rFonts w:eastAsia="Calibri"/>
                <w:b/>
                <w:szCs w:val="24"/>
              </w:rPr>
              <w:t>Patient name</w:t>
            </w:r>
          </w:p>
          <w:p w14:paraId="6D93ED61" w14:textId="77777777" w:rsidR="00763440" w:rsidRPr="007173D4" w:rsidRDefault="00763440" w:rsidP="009850B3">
            <w:pPr>
              <w:ind w:left="-108" w:right="-203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069AA5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22"/>
              </w:rPr>
            </w:pPr>
            <w:r w:rsidRPr="007173D4">
              <w:rPr>
                <w:rFonts w:eastAsia="Calibri"/>
                <w:b/>
                <w:sz w:val="22"/>
              </w:rPr>
              <w:t xml:space="preserve"> </w:t>
            </w:r>
          </w:p>
        </w:tc>
      </w:tr>
      <w:tr w:rsidR="00763440" w:rsidRPr="007173D4" w14:paraId="3B2B1EE1" w14:textId="77777777" w:rsidTr="009850B3"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AE5FD6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Cs w:val="24"/>
              </w:rPr>
            </w:pPr>
            <w:r w:rsidRPr="007173D4">
              <w:rPr>
                <w:rFonts w:eastAsia="Calibri"/>
                <w:b/>
                <w:szCs w:val="24"/>
              </w:rPr>
              <w:t>Address</w:t>
            </w:r>
          </w:p>
          <w:p w14:paraId="269F849D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22"/>
              </w:rPr>
            </w:pPr>
          </w:p>
          <w:p w14:paraId="50AF35DA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22"/>
              </w:rPr>
            </w:pPr>
          </w:p>
          <w:p w14:paraId="7E685203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22"/>
              </w:rPr>
            </w:pPr>
          </w:p>
          <w:p w14:paraId="031F301C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854EC1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</w:tr>
      <w:tr w:rsidR="00763440" w:rsidRPr="007173D4" w14:paraId="13646872" w14:textId="77777777" w:rsidTr="009850B3"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4C6347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12"/>
                <w:szCs w:val="12"/>
              </w:rPr>
            </w:pPr>
          </w:p>
          <w:p w14:paraId="0D893D7D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Cs w:val="24"/>
              </w:rPr>
            </w:pPr>
            <w:r w:rsidRPr="007173D4">
              <w:rPr>
                <w:rFonts w:eastAsia="Calibri"/>
                <w:b/>
                <w:szCs w:val="24"/>
              </w:rPr>
              <w:t>Patient DOB</w:t>
            </w:r>
          </w:p>
          <w:p w14:paraId="65089BB5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4A58E9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41ACC0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12"/>
                <w:szCs w:val="12"/>
              </w:rPr>
            </w:pPr>
          </w:p>
          <w:p w14:paraId="1B8D0DE1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Cs w:val="24"/>
              </w:rPr>
            </w:pPr>
            <w:r w:rsidRPr="007173D4">
              <w:rPr>
                <w:rFonts w:eastAsia="Calibri"/>
                <w:b/>
                <w:szCs w:val="24"/>
              </w:rPr>
              <w:t>NHS number</w:t>
            </w:r>
          </w:p>
          <w:p w14:paraId="0D5A3933" w14:textId="77777777" w:rsidR="00763440" w:rsidRPr="007173D4" w:rsidRDefault="00763440" w:rsidP="009850B3">
            <w:pPr>
              <w:ind w:right="-203"/>
              <w:rPr>
                <w:rFonts w:eastAsia="Calibri"/>
                <w:sz w:val="22"/>
              </w:rPr>
            </w:pPr>
            <w:r w:rsidRPr="007173D4">
              <w:rPr>
                <w:rFonts w:eastAsia="Calibri"/>
                <w:szCs w:val="24"/>
              </w:rPr>
              <w:t>(where known)</w:t>
            </w:r>
          </w:p>
        </w:tc>
        <w:tc>
          <w:tcPr>
            <w:tcW w:w="25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50FF71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</w:tr>
      <w:tr w:rsidR="00763440" w:rsidRPr="007173D4" w14:paraId="47274163" w14:textId="77777777" w:rsidTr="009850B3">
        <w:tc>
          <w:tcPr>
            <w:tcW w:w="103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07A174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  <w:p w14:paraId="7A526CDD" w14:textId="3F4C4554" w:rsidR="00763440" w:rsidRPr="007173D4" w:rsidRDefault="00763440" w:rsidP="00B71FE4">
            <w:pPr>
              <w:ind w:right="81"/>
              <w:jc w:val="both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This patient was administered a seasonal influenza vaccination on:</w:t>
            </w:r>
            <w:r w:rsidRPr="007173D4">
              <w:rPr>
                <w:rFonts w:eastAsia="Calibri"/>
                <w:szCs w:val="24"/>
              </w:rPr>
              <w:tab/>
            </w:r>
            <w:r w:rsidR="00B71FE4">
              <w:rPr>
                <w:rFonts w:eastAsia="Calibri"/>
                <w:szCs w:val="24"/>
              </w:rPr>
              <w:t xml:space="preserve">          </w:t>
            </w:r>
            <w:r w:rsidRPr="007173D4">
              <w:rPr>
                <w:rFonts w:eastAsia="Calibri"/>
                <w:szCs w:val="24"/>
              </w:rPr>
              <w:t>/</w:t>
            </w:r>
            <w:r w:rsidRPr="007173D4">
              <w:rPr>
                <w:rFonts w:eastAsia="Calibri"/>
                <w:szCs w:val="24"/>
              </w:rPr>
              <w:tab/>
            </w:r>
            <w:r w:rsidR="00B71FE4">
              <w:rPr>
                <w:rFonts w:eastAsia="Calibri"/>
                <w:szCs w:val="24"/>
              </w:rPr>
              <w:t xml:space="preserve">    </w:t>
            </w:r>
            <w:r w:rsidRPr="007173D4">
              <w:rPr>
                <w:rFonts w:eastAsia="Calibri"/>
                <w:szCs w:val="24"/>
              </w:rPr>
              <w:t>/</w:t>
            </w:r>
          </w:p>
        </w:tc>
      </w:tr>
      <w:tr w:rsidR="00763440" w:rsidRPr="007173D4" w14:paraId="26F9FAB6" w14:textId="77777777" w:rsidTr="009850B3">
        <w:tc>
          <w:tcPr>
            <w:tcW w:w="103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044A68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  <w:p w14:paraId="67A750A5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To ensure that your records are complete, you may find it useful to record this as:</w:t>
            </w:r>
          </w:p>
          <w:p w14:paraId="18CDB41E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Seasonal influenza vaccination given by pharmacist</w:t>
            </w:r>
          </w:p>
          <w:p w14:paraId="2683A523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 xml:space="preserve">SNOMED CT: </w:t>
            </w:r>
            <w:r w:rsidRPr="00333535">
              <w:rPr>
                <w:rFonts w:eastAsia="Calibri"/>
                <w:szCs w:val="24"/>
              </w:rPr>
              <w:t>955691000000108</w:t>
            </w:r>
          </w:p>
          <w:p w14:paraId="2362F912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</w:tr>
      <w:tr w:rsidR="00763440" w:rsidRPr="007173D4" w14:paraId="2A7AF692" w14:textId="77777777" w:rsidTr="009850B3">
        <w:trPr>
          <w:trHeight w:val="137"/>
        </w:trPr>
        <w:tc>
          <w:tcPr>
            <w:tcW w:w="2552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5F13E36B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  <w:p w14:paraId="19086EC5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  <w:p w14:paraId="738E2872" w14:textId="77777777" w:rsidR="00763440" w:rsidRPr="007173D4" w:rsidRDefault="00763440" w:rsidP="009850B3">
            <w:pPr>
              <w:ind w:right="81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Eligible patient group</w:t>
            </w:r>
            <w:r>
              <w:rPr>
                <w:rFonts w:eastAsia="Calibri"/>
                <w:szCs w:val="24"/>
              </w:rPr>
              <w:t xml:space="preserve"> (please only tick one box, to indicate the reason the patient was initially identified as being eligible)</w:t>
            </w:r>
          </w:p>
          <w:p w14:paraId="2FB2960D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  <w:p w14:paraId="71333548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8FECB6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Aged 65</w:t>
            </w:r>
            <w:r>
              <w:rPr>
                <w:rFonts w:eastAsia="Calibri"/>
                <w:szCs w:val="24"/>
              </w:rPr>
              <w:t xml:space="preserve"> or over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78EF24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Chronic respiratory disease</w:t>
            </w:r>
          </w:p>
        </w:tc>
      </w:tr>
      <w:tr w:rsidR="00763440" w:rsidRPr="007173D4" w14:paraId="1A906ADF" w14:textId="77777777" w:rsidTr="009850B3">
        <w:trPr>
          <w:trHeight w:val="345"/>
        </w:trPr>
        <w:tc>
          <w:tcPr>
            <w:tcW w:w="2552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4A52053F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A0234B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Chronic heart disease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76D32E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Chronic kidney disease</w:t>
            </w:r>
          </w:p>
        </w:tc>
      </w:tr>
      <w:tr w:rsidR="00763440" w:rsidRPr="007173D4" w14:paraId="6FCEAD02" w14:textId="77777777" w:rsidTr="009850B3">
        <w:trPr>
          <w:trHeight w:val="195"/>
        </w:trPr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3160BAB7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E7BFD1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Chronic liver disease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B69DC0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Chronic neurological disease</w:t>
            </w:r>
          </w:p>
        </w:tc>
      </w:tr>
      <w:tr w:rsidR="00763440" w:rsidRPr="007173D4" w14:paraId="0998BFA4" w14:textId="77777777" w:rsidTr="009850B3">
        <w:trPr>
          <w:trHeight w:val="135"/>
        </w:trPr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66D012E5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71CE0E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Diabetes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FADA62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Immunosuppression</w:t>
            </w:r>
          </w:p>
        </w:tc>
      </w:tr>
      <w:tr w:rsidR="00763440" w:rsidRPr="007173D4" w14:paraId="1B3EE99E" w14:textId="77777777" w:rsidTr="009850B3">
        <w:trPr>
          <w:trHeight w:val="165"/>
        </w:trPr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43FCA87B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D84F79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Asplenia / s</w:t>
            </w:r>
            <w:r w:rsidRPr="007173D4">
              <w:rPr>
                <w:rFonts w:eastAsia="Calibri"/>
                <w:szCs w:val="24"/>
              </w:rPr>
              <w:t>plenic dysfunction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6DB829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Pregnant woman</w:t>
            </w:r>
          </w:p>
        </w:tc>
      </w:tr>
      <w:tr w:rsidR="00763440" w:rsidRPr="007173D4" w14:paraId="02DB432C" w14:textId="77777777" w:rsidTr="009850B3">
        <w:trPr>
          <w:trHeight w:val="150"/>
        </w:trPr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7951B61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482EEF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 xml:space="preserve">Person in long-stay residential </w:t>
            </w:r>
            <w:r>
              <w:rPr>
                <w:rFonts w:eastAsia="Calibri"/>
                <w:szCs w:val="24"/>
              </w:rPr>
              <w:t>care</w:t>
            </w:r>
            <w:r w:rsidRPr="007173D4">
              <w:rPr>
                <w:rFonts w:eastAsia="Calibri"/>
                <w:szCs w:val="24"/>
              </w:rPr>
              <w:t xml:space="preserve"> home</w:t>
            </w:r>
            <w:r>
              <w:rPr>
                <w:rFonts w:eastAsia="Calibri"/>
                <w:szCs w:val="24"/>
              </w:rPr>
              <w:t xml:space="preserve"> or care facility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3D4060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Carer</w:t>
            </w:r>
          </w:p>
        </w:tc>
      </w:tr>
      <w:tr w:rsidR="00763440" w:rsidRPr="007173D4" w14:paraId="3418B1A1" w14:textId="77777777" w:rsidTr="009850B3">
        <w:trPr>
          <w:trHeight w:val="150"/>
        </w:trPr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30ACAD7A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87FE86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Household contact of immunocompromised individual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3C51BD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Morbid obesity (BMI </w:t>
            </w:r>
            <w:r w:rsidRPr="00972B2D">
              <w:rPr>
                <w:rFonts w:eastAsia="Calibri"/>
                <w:szCs w:val="24"/>
              </w:rPr>
              <w:t>≥ 40)</w:t>
            </w:r>
          </w:p>
        </w:tc>
      </w:tr>
      <w:tr w:rsidR="00D35547" w:rsidRPr="007173D4" w14:paraId="7FC85630" w14:textId="77777777" w:rsidTr="009850B3">
        <w:trPr>
          <w:trHeight w:val="150"/>
        </w:trPr>
        <w:tc>
          <w:tcPr>
            <w:tcW w:w="2552" w:type="dxa"/>
            <w:tcBorders>
              <w:left w:val="single" w:sz="4" w:space="0" w:color="A6A6A6"/>
              <w:right w:val="single" w:sz="4" w:space="0" w:color="A6A6A6"/>
            </w:tcBorders>
          </w:tcPr>
          <w:p w14:paraId="406218D7" w14:textId="77777777" w:rsidR="00D35547" w:rsidRPr="007173D4" w:rsidRDefault="00D35547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5FC441" w14:textId="1AA0192B" w:rsidR="00D35547" w:rsidRDefault="000C358A" w:rsidP="000C358A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0C358A">
              <w:rPr>
                <w:rFonts w:eastAsia="Calibri"/>
                <w:szCs w:val="24"/>
              </w:rPr>
              <w:t>Aged 50-64 (not in risk group)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F8A46B" w14:textId="2DF73232" w:rsidR="00D35547" w:rsidRDefault="003A03FA" w:rsidP="003A03FA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3A03FA">
              <w:rPr>
                <w:rFonts w:eastAsia="Calibri"/>
                <w:szCs w:val="24"/>
              </w:rPr>
              <w:t>Learning disability</w:t>
            </w:r>
          </w:p>
        </w:tc>
      </w:tr>
      <w:tr w:rsidR="00D35547" w:rsidRPr="007173D4" w14:paraId="7270EBB5" w14:textId="77777777" w:rsidTr="009850B3">
        <w:trPr>
          <w:trHeight w:val="150"/>
        </w:trPr>
        <w:tc>
          <w:tcPr>
            <w:tcW w:w="2552" w:type="dxa"/>
            <w:tcBorders>
              <w:left w:val="single" w:sz="4" w:space="0" w:color="A6A6A6"/>
              <w:right w:val="single" w:sz="4" w:space="0" w:color="A6A6A6"/>
            </w:tcBorders>
          </w:tcPr>
          <w:p w14:paraId="1FD35524" w14:textId="77777777" w:rsidR="00D35547" w:rsidRPr="007173D4" w:rsidRDefault="00D35547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76161B" w14:textId="105B4546" w:rsidR="00D35547" w:rsidRDefault="007627A5" w:rsidP="004511BF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82C97">
              <w:rPr>
                <w:rFonts w:eastAsia="Calibri"/>
                <w:szCs w:val="24"/>
              </w:rPr>
              <w:t>Employed through Direct Payment or Personal Health Budget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3ABCFD" w14:textId="4E38B850" w:rsidR="00D35547" w:rsidRDefault="007627A5" w:rsidP="00782C97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Frontline Health &amp; </w:t>
            </w:r>
            <w:r>
              <w:rPr>
                <w:rFonts w:eastAsia="Calibri"/>
                <w:szCs w:val="24"/>
              </w:rPr>
              <w:t xml:space="preserve">Social </w:t>
            </w:r>
            <w:r>
              <w:rPr>
                <w:rFonts w:eastAsia="Calibri"/>
                <w:szCs w:val="24"/>
              </w:rPr>
              <w:t>C</w:t>
            </w:r>
            <w:r>
              <w:rPr>
                <w:rFonts w:eastAsia="Calibri"/>
                <w:szCs w:val="24"/>
              </w:rPr>
              <w:t>are worker</w:t>
            </w:r>
          </w:p>
        </w:tc>
      </w:tr>
      <w:tr w:rsidR="00763440" w:rsidRPr="007173D4" w14:paraId="547B0503" w14:textId="77777777" w:rsidTr="009850B3">
        <w:trPr>
          <w:trHeight w:val="150"/>
        </w:trPr>
        <w:tc>
          <w:tcPr>
            <w:tcW w:w="2552" w:type="dxa"/>
            <w:tcBorders>
              <w:left w:val="single" w:sz="4" w:space="0" w:color="A6A6A6"/>
              <w:right w:val="single" w:sz="4" w:space="0" w:color="A6A6A6"/>
            </w:tcBorders>
          </w:tcPr>
          <w:p w14:paraId="32632B88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89C32B" w14:textId="7CEC5AC4" w:rsidR="00763440" w:rsidRDefault="007627A5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E80F31">
              <w:rPr>
                <w:rFonts w:eastAsia="Calibri"/>
                <w:szCs w:val="24"/>
              </w:rPr>
              <w:t>Hospice worker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111C64" w14:textId="6FCBEA67" w:rsidR="00763440" w:rsidRPr="00E80F31" w:rsidRDefault="00763440" w:rsidP="007627A5">
            <w:pPr>
              <w:pStyle w:val="ListParagraph"/>
              <w:spacing w:line="264" w:lineRule="auto"/>
              <w:ind w:left="414" w:right="79"/>
              <w:rPr>
                <w:rFonts w:eastAsia="Calibri"/>
                <w:szCs w:val="24"/>
              </w:rPr>
            </w:pPr>
          </w:p>
        </w:tc>
      </w:tr>
      <w:tr w:rsidR="00763440" w:rsidRPr="007173D4" w14:paraId="0704B451" w14:textId="77777777" w:rsidTr="009850B3">
        <w:tc>
          <w:tcPr>
            <w:tcW w:w="103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7C3862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 w:val="6"/>
                <w:szCs w:val="6"/>
              </w:rPr>
            </w:pPr>
          </w:p>
          <w:p w14:paraId="4E8BB77B" w14:textId="77777777" w:rsidR="00763440" w:rsidRPr="007173D4" w:rsidRDefault="00763440" w:rsidP="009850B3">
            <w:pPr>
              <w:ind w:right="81"/>
              <w:jc w:val="both"/>
              <w:rPr>
                <w:rFonts w:eastAsia="Arial"/>
                <w:sz w:val="16"/>
                <w:szCs w:val="16"/>
              </w:rPr>
            </w:pPr>
            <w:r w:rsidRPr="007173D4">
              <w:rPr>
                <w:rFonts w:eastAsia="Calibri"/>
              </w:rPr>
              <w:t xml:space="preserve">Additional comments </w:t>
            </w:r>
            <w:r w:rsidRPr="007173D4">
              <w:rPr>
                <w:rFonts w:eastAsia="Calibri"/>
                <w:sz w:val="16"/>
                <w:szCs w:val="16"/>
              </w:rPr>
              <w:t xml:space="preserve">(e.g. </w:t>
            </w:r>
            <w:r w:rsidRPr="007173D4">
              <w:rPr>
                <w:rFonts w:eastAsia="Arial"/>
                <w:sz w:val="16"/>
                <w:szCs w:val="16"/>
              </w:rPr>
              <w:t>any adverse reaction to the vaccine and action taken/recommended to manage the adverse reaction)</w:t>
            </w:r>
          </w:p>
          <w:p w14:paraId="610AC625" w14:textId="77777777" w:rsidR="00763440" w:rsidRDefault="00763440" w:rsidP="009850B3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756058D2" w14:textId="77777777" w:rsidR="00763440" w:rsidRPr="007173D4" w:rsidRDefault="00763440" w:rsidP="009850B3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0C3C7943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 w:val="6"/>
                <w:szCs w:val="6"/>
              </w:rPr>
            </w:pPr>
          </w:p>
        </w:tc>
      </w:tr>
    </w:tbl>
    <w:p w14:paraId="5A864B03" w14:textId="77777777" w:rsidR="00763440" w:rsidRPr="007173D4" w:rsidRDefault="00763440" w:rsidP="00763440">
      <w:pPr>
        <w:ind w:left="-567" w:right="81"/>
        <w:jc w:val="both"/>
        <w:rPr>
          <w:rFonts w:eastAsia="Calibri"/>
          <w:sz w:val="12"/>
          <w:szCs w:val="12"/>
        </w:rPr>
      </w:pPr>
    </w:p>
    <w:tbl>
      <w:tblPr>
        <w:tblW w:w="10319" w:type="dxa"/>
        <w:tblInd w:w="-572" w:type="dxa"/>
        <w:tblLook w:val="04A0" w:firstRow="1" w:lastRow="0" w:firstColumn="1" w:lastColumn="0" w:noHBand="0" w:noVBand="1"/>
      </w:tblPr>
      <w:tblGrid>
        <w:gridCol w:w="2098"/>
        <w:gridCol w:w="8221"/>
      </w:tblGrid>
      <w:tr w:rsidR="00763440" w:rsidRPr="007173D4" w14:paraId="077CB63D" w14:textId="77777777" w:rsidTr="009850B3"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F885C8" w14:textId="77777777" w:rsidR="00763440" w:rsidRPr="007173D4" w:rsidRDefault="00763440" w:rsidP="009850B3">
            <w:pPr>
              <w:ind w:right="-203"/>
              <w:rPr>
                <w:rFonts w:eastAsia="Calibri"/>
                <w:sz w:val="6"/>
                <w:szCs w:val="6"/>
              </w:rPr>
            </w:pPr>
          </w:p>
          <w:p w14:paraId="153145BE" w14:textId="77777777" w:rsidR="00763440" w:rsidRPr="007173D4" w:rsidRDefault="00763440" w:rsidP="009850B3">
            <w:pPr>
              <w:ind w:right="-203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Pharmacy</w:t>
            </w:r>
          </w:p>
          <w:p w14:paraId="1E4D35B6" w14:textId="77777777" w:rsidR="00763440" w:rsidRPr="007173D4" w:rsidRDefault="00763440" w:rsidP="009850B3">
            <w:pPr>
              <w:ind w:right="-203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name</w:t>
            </w:r>
          </w:p>
          <w:p w14:paraId="131236A0" w14:textId="77777777" w:rsidR="00763440" w:rsidRPr="007173D4" w:rsidRDefault="00763440" w:rsidP="009850B3">
            <w:pPr>
              <w:ind w:left="-108" w:right="-203"/>
              <w:rPr>
                <w:rFonts w:eastAsia="Calibri"/>
                <w:sz w:val="12"/>
                <w:szCs w:val="12"/>
              </w:rPr>
            </w:pPr>
            <w:r w:rsidRPr="007173D4">
              <w:rPr>
                <w:rFonts w:eastAsia="Calibri"/>
                <w:sz w:val="6"/>
                <w:szCs w:val="6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C651BF" w14:textId="77777777" w:rsidR="00763440" w:rsidRPr="007173D4" w:rsidRDefault="00763440" w:rsidP="009850B3">
            <w:pPr>
              <w:ind w:right="-203"/>
              <w:rPr>
                <w:rFonts w:eastAsia="Calibri"/>
              </w:rPr>
            </w:pPr>
            <w:r w:rsidRPr="007173D4">
              <w:rPr>
                <w:rFonts w:eastAsia="Calibri"/>
              </w:rPr>
              <w:t xml:space="preserve"> </w:t>
            </w:r>
          </w:p>
          <w:p w14:paraId="1F3ADA04" w14:textId="77777777" w:rsidR="00763440" w:rsidRPr="007173D4" w:rsidRDefault="00763440" w:rsidP="009850B3">
            <w:pPr>
              <w:ind w:right="-203"/>
              <w:rPr>
                <w:rFonts w:eastAsia="Calibri"/>
                <w:sz w:val="6"/>
                <w:szCs w:val="6"/>
              </w:rPr>
            </w:pPr>
            <w:r w:rsidRPr="007173D4">
              <w:rPr>
                <w:rFonts w:eastAsia="Calibri"/>
                <w:sz w:val="6"/>
                <w:szCs w:val="6"/>
              </w:rPr>
              <w:t xml:space="preserve"> </w:t>
            </w:r>
          </w:p>
          <w:p w14:paraId="2FCA85D3" w14:textId="77777777" w:rsidR="00763440" w:rsidRPr="007173D4" w:rsidRDefault="00763440" w:rsidP="009850B3">
            <w:pPr>
              <w:ind w:right="-203"/>
              <w:rPr>
                <w:rFonts w:eastAsia="Calibri"/>
              </w:rPr>
            </w:pPr>
          </w:p>
        </w:tc>
      </w:tr>
      <w:tr w:rsidR="00763440" w:rsidRPr="007173D4" w14:paraId="3FA097BF" w14:textId="77777777" w:rsidTr="009850B3"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67F9AE" w14:textId="77777777" w:rsidR="00763440" w:rsidRPr="007173D4" w:rsidRDefault="00763440" w:rsidP="009850B3">
            <w:pPr>
              <w:ind w:right="-203"/>
              <w:rPr>
                <w:rFonts w:eastAsia="Calibri"/>
                <w:sz w:val="6"/>
                <w:szCs w:val="6"/>
              </w:rPr>
            </w:pPr>
          </w:p>
          <w:p w14:paraId="6DE278E7" w14:textId="77777777" w:rsidR="00763440" w:rsidRPr="007173D4" w:rsidRDefault="00763440" w:rsidP="009850B3">
            <w:pPr>
              <w:ind w:right="-203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Address</w:t>
            </w:r>
          </w:p>
          <w:p w14:paraId="244516F4" w14:textId="77777777" w:rsidR="00763440" w:rsidRPr="007173D4" w:rsidRDefault="00763440" w:rsidP="009850B3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2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8E4AD0" w14:textId="77777777" w:rsidR="00763440" w:rsidRPr="007173D4" w:rsidRDefault="00763440" w:rsidP="009850B3">
            <w:pPr>
              <w:ind w:right="-203"/>
              <w:rPr>
                <w:rFonts w:eastAsia="Calibri"/>
                <w:sz w:val="6"/>
                <w:szCs w:val="6"/>
              </w:rPr>
            </w:pPr>
          </w:p>
          <w:p w14:paraId="32D8BB92" w14:textId="77777777" w:rsidR="00763440" w:rsidRPr="007173D4" w:rsidRDefault="00763440" w:rsidP="009850B3">
            <w:pPr>
              <w:ind w:right="-203"/>
              <w:rPr>
                <w:rFonts w:eastAsia="Calibri"/>
              </w:rPr>
            </w:pPr>
          </w:p>
        </w:tc>
      </w:tr>
      <w:tr w:rsidR="00763440" w:rsidRPr="007173D4" w14:paraId="691D36F2" w14:textId="77777777" w:rsidTr="009850B3"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EA4DB6" w14:textId="77777777" w:rsidR="00763440" w:rsidRPr="007173D4" w:rsidRDefault="00763440" w:rsidP="009850B3">
            <w:pPr>
              <w:ind w:right="-203"/>
              <w:rPr>
                <w:rFonts w:eastAsia="Calibri"/>
                <w:sz w:val="6"/>
                <w:szCs w:val="6"/>
              </w:rPr>
            </w:pPr>
            <w:r w:rsidRPr="007173D4">
              <w:rPr>
                <w:rFonts w:eastAsia="Calibri"/>
                <w:sz w:val="6"/>
                <w:szCs w:val="6"/>
              </w:rPr>
              <w:t xml:space="preserve"> </w:t>
            </w:r>
          </w:p>
          <w:p w14:paraId="4DB3F1FE" w14:textId="77777777" w:rsidR="00763440" w:rsidRPr="007173D4" w:rsidRDefault="00763440" w:rsidP="009850B3">
            <w:pPr>
              <w:ind w:right="-203"/>
              <w:rPr>
                <w:rFonts w:eastAsia="Calibri"/>
                <w:sz w:val="12"/>
                <w:szCs w:val="12"/>
              </w:rPr>
            </w:pPr>
            <w:r w:rsidRPr="007173D4">
              <w:rPr>
                <w:rFonts w:eastAsia="Calibri"/>
                <w:szCs w:val="24"/>
              </w:rPr>
              <w:t>Telephone</w:t>
            </w:r>
          </w:p>
          <w:p w14:paraId="0B5783EE" w14:textId="77777777" w:rsidR="00763440" w:rsidRPr="007173D4" w:rsidRDefault="00763440" w:rsidP="009850B3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2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6CEF18" w14:textId="77777777" w:rsidR="00763440" w:rsidRPr="007173D4" w:rsidRDefault="00763440" w:rsidP="009850B3">
            <w:pPr>
              <w:ind w:right="-203"/>
              <w:rPr>
                <w:rFonts w:eastAsia="Calibri"/>
                <w:sz w:val="6"/>
                <w:szCs w:val="6"/>
              </w:rPr>
            </w:pPr>
          </w:p>
        </w:tc>
      </w:tr>
    </w:tbl>
    <w:p w14:paraId="20D1C9D8" w14:textId="77777777" w:rsidR="00763440" w:rsidRPr="000F5467" w:rsidRDefault="00763440" w:rsidP="00763440">
      <w:pPr>
        <w:tabs>
          <w:tab w:val="center" w:pos="4513"/>
          <w:tab w:val="left" w:pos="6000"/>
          <w:tab w:val="right" w:pos="9026"/>
        </w:tabs>
        <w:rPr>
          <w:sz w:val="2"/>
          <w:szCs w:val="2"/>
        </w:rPr>
      </w:pPr>
      <w:r w:rsidRPr="000F5467">
        <w:rPr>
          <w:sz w:val="2"/>
          <w:szCs w:val="2"/>
        </w:rPr>
        <w:tab/>
      </w:r>
      <w:r w:rsidRPr="000F5467">
        <w:rPr>
          <w:sz w:val="2"/>
          <w:szCs w:val="2"/>
        </w:rPr>
        <w:tab/>
        <w:t xml:space="preserve">   </w:t>
      </w:r>
    </w:p>
    <w:p w14:paraId="3CC59BF7" w14:textId="42764B7C" w:rsidR="00BD4516" w:rsidRDefault="00763440" w:rsidP="007D12E3">
      <w:pPr>
        <w:tabs>
          <w:tab w:val="center" w:pos="4513"/>
          <w:tab w:val="right" w:pos="9026"/>
        </w:tabs>
        <w:jc w:val="right"/>
      </w:pPr>
      <w:r w:rsidRPr="007173D4">
        <w:rPr>
          <w:color w:val="284B3F"/>
          <w:sz w:val="22"/>
        </w:rPr>
        <w:t xml:space="preserve">                </w:t>
      </w:r>
      <w:r w:rsidRPr="007173D4">
        <w:rPr>
          <w:b/>
          <w:color w:val="284B3F"/>
        </w:rPr>
        <w:t>CONFIDENTIAL</w:t>
      </w:r>
    </w:p>
    <w:sectPr w:rsidR="00BD4516" w:rsidSect="007D12E3">
      <w:pgSz w:w="11906" w:h="16838"/>
      <w:pgMar w:top="1190" w:right="1440" w:bottom="993" w:left="1440" w:header="711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4E63" w14:textId="77777777" w:rsidR="007D12E3" w:rsidRDefault="007D12E3" w:rsidP="007D12E3">
      <w:r>
        <w:separator/>
      </w:r>
    </w:p>
  </w:endnote>
  <w:endnote w:type="continuationSeparator" w:id="0">
    <w:p w14:paraId="256DCE3F" w14:textId="77777777" w:rsidR="007D12E3" w:rsidRDefault="007D12E3" w:rsidP="007D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73F2" w14:textId="77777777" w:rsidR="007D12E3" w:rsidRDefault="007D12E3" w:rsidP="007D12E3">
      <w:r>
        <w:separator/>
      </w:r>
    </w:p>
  </w:footnote>
  <w:footnote w:type="continuationSeparator" w:id="0">
    <w:p w14:paraId="54B578E1" w14:textId="77777777" w:rsidR="007D12E3" w:rsidRDefault="007D12E3" w:rsidP="007D1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56578"/>
    <w:multiLevelType w:val="hybridMultilevel"/>
    <w:tmpl w:val="AF1A1B56"/>
    <w:lvl w:ilvl="0" w:tplc="2698E2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40"/>
    <w:rsid w:val="000C358A"/>
    <w:rsid w:val="002E6433"/>
    <w:rsid w:val="003A03FA"/>
    <w:rsid w:val="004511BF"/>
    <w:rsid w:val="006A65C3"/>
    <w:rsid w:val="007627A5"/>
    <w:rsid w:val="00763440"/>
    <w:rsid w:val="00782C97"/>
    <w:rsid w:val="007D12E3"/>
    <w:rsid w:val="00B71FE4"/>
    <w:rsid w:val="00BD4516"/>
    <w:rsid w:val="00D3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341649"/>
  <w15:chartTrackingRefBased/>
  <w15:docId w15:val="{0F6ABD32-ED84-4C12-A78B-45908E48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440"/>
    <w:pPr>
      <w:spacing w:after="0" w:line="240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440"/>
    <w:pPr>
      <w:ind w:left="720"/>
      <w:contextualSpacing/>
    </w:pPr>
  </w:style>
  <w:style w:type="table" w:customStyle="1" w:styleId="TableGrid31">
    <w:name w:val="Table Grid31"/>
    <w:basedOn w:val="TableNormal"/>
    <w:next w:val="TableGrid"/>
    <w:uiPriority w:val="59"/>
    <w:rsid w:val="00763440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1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2E3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D1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2E3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David Onuoha</cp:lastModifiedBy>
  <cp:revision>2</cp:revision>
  <dcterms:created xsi:type="dcterms:W3CDTF">2021-07-27T11:28:00Z</dcterms:created>
  <dcterms:modified xsi:type="dcterms:W3CDTF">2021-07-27T11:28:00Z</dcterms:modified>
</cp:coreProperties>
</file>