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6A26149E" w:rsidR="57F7E37C" w:rsidRPr="00496FB0" w:rsidRDefault="122549B2" w:rsidP="00507461">
      <w:pPr>
        <w:ind w:firstLine="720"/>
        <w:jc w:val="right"/>
        <w:rPr>
          <w:rFonts w:asciiTheme="minorHAnsi" w:hAnsiTheme="minorHAnsi" w:cstheme="minorHAnsi"/>
          <w:i/>
          <w:iCs/>
          <w:vertAlign w:val="superscript"/>
        </w:rPr>
      </w:pPr>
      <w:r w:rsidRPr="00496FB0">
        <w:rPr>
          <w:rFonts w:asciiTheme="minorHAnsi" w:hAnsiTheme="minorHAnsi" w:cstheme="minorHAnsi"/>
          <w:i/>
          <w:iCs/>
        </w:rPr>
        <w:t xml:space="preserve">  </w:t>
      </w:r>
      <w:r w:rsidR="2265F42F" w:rsidRPr="00496FB0">
        <w:rPr>
          <w:rFonts w:asciiTheme="minorHAnsi" w:hAnsiTheme="minorHAnsi" w:cstheme="minorHAnsi"/>
          <w:i/>
          <w:iCs/>
        </w:rPr>
        <w:t xml:space="preserve"> </w:t>
      </w:r>
      <w:r w:rsidRPr="00496FB0">
        <w:rPr>
          <w:rFonts w:asciiTheme="minorHAnsi" w:hAnsiTheme="minorHAnsi" w:cstheme="minorHAnsi"/>
          <w:i/>
          <w:iCs/>
        </w:rPr>
        <w:t xml:space="preserve"> </w:t>
      </w:r>
      <w:r w:rsidR="7934CCDF" w:rsidRPr="00496FB0">
        <w:rPr>
          <w:rFonts w:asciiTheme="minorHAnsi" w:hAnsiTheme="minorHAnsi" w:cstheme="minorHAnsi"/>
          <w:i/>
          <w:iCs/>
        </w:rPr>
        <w:t xml:space="preserve">    </w:t>
      </w:r>
      <w:r w:rsidR="25A6AF76" w:rsidRPr="00496FB0">
        <w:rPr>
          <w:rFonts w:asciiTheme="minorHAnsi" w:hAnsiTheme="minorHAnsi" w:cstheme="minorHAnsi"/>
          <w:i/>
          <w:iCs/>
        </w:rPr>
        <w:t xml:space="preserve">   </w:t>
      </w:r>
      <w:r w:rsidRPr="00496FB0">
        <w:rPr>
          <w:rFonts w:asciiTheme="minorHAnsi" w:hAnsiTheme="minorHAnsi" w:cstheme="minorHAnsi"/>
          <w:i/>
          <w:iCs/>
        </w:rPr>
        <w:t>Week endin</w:t>
      </w:r>
      <w:r w:rsidR="00444379" w:rsidRPr="00496FB0">
        <w:rPr>
          <w:rFonts w:asciiTheme="minorHAnsi" w:hAnsiTheme="minorHAnsi" w:cstheme="minorHAnsi"/>
          <w:i/>
          <w:iCs/>
        </w:rPr>
        <w:t>g</w:t>
      </w:r>
      <w:r w:rsidR="006C1602" w:rsidRPr="00496FB0">
        <w:rPr>
          <w:rFonts w:asciiTheme="minorHAnsi" w:hAnsiTheme="minorHAnsi" w:cstheme="minorHAnsi"/>
          <w:i/>
          <w:iCs/>
        </w:rPr>
        <w:t xml:space="preserve"> </w:t>
      </w:r>
      <w:r w:rsidR="00496FB0" w:rsidRPr="00496FB0">
        <w:rPr>
          <w:rFonts w:asciiTheme="minorHAnsi" w:hAnsiTheme="minorHAnsi" w:cstheme="minorHAnsi"/>
          <w:i/>
          <w:iCs/>
        </w:rPr>
        <w:t>24</w:t>
      </w:r>
      <w:r w:rsidR="00444379" w:rsidRPr="00496FB0">
        <w:rPr>
          <w:rFonts w:asciiTheme="minorHAnsi" w:hAnsiTheme="minorHAnsi" w:cstheme="minorHAnsi"/>
          <w:i/>
          <w:iCs/>
        </w:rPr>
        <w:t>th</w:t>
      </w:r>
      <w:r w:rsidR="00DA6B9C" w:rsidRPr="00496FB0">
        <w:rPr>
          <w:rFonts w:asciiTheme="minorHAnsi" w:hAnsiTheme="minorHAnsi" w:cstheme="minorHAnsi"/>
          <w:i/>
          <w:iCs/>
        </w:rPr>
        <w:t xml:space="preserve"> </w:t>
      </w:r>
      <w:r w:rsidR="00496FB0" w:rsidRPr="00496FB0">
        <w:rPr>
          <w:rFonts w:asciiTheme="minorHAnsi" w:hAnsiTheme="minorHAnsi" w:cstheme="minorHAnsi"/>
          <w:i/>
          <w:iCs/>
        </w:rPr>
        <w:t>October</w:t>
      </w:r>
    </w:p>
    <w:p w14:paraId="5A80D09B" w14:textId="77777777" w:rsidR="00507461" w:rsidRPr="00496FB0" w:rsidRDefault="00507461" w:rsidP="00507461">
      <w:pPr>
        <w:ind w:firstLine="720"/>
        <w:jc w:val="right"/>
        <w:rPr>
          <w:rFonts w:asciiTheme="minorHAnsi" w:hAnsiTheme="minorHAnsi" w:cstheme="minorHAnsi"/>
          <w:i/>
          <w:iCs/>
          <w:vertAlign w:val="superscript"/>
        </w:rPr>
      </w:pPr>
    </w:p>
    <w:p w14:paraId="4965E160" w14:textId="6639D168" w:rsidR="57F7E37C" w:rsidRPr="00496FB0" w:rsidRDefault="0A6D93E2" w:rsidP="00E127E3">
      <w:pPr>
        <w:spacing w:line="240" w:lineRule="auto"/>
        <w:jc w:val="both"/>
        <w:rPr>
          <w:rFonts w:asciiTheme="minorHAnsi" w:hAnsiTheme="minorHAnsi" w:cstheme="minorHAnsi"/>
        </w:rPr>
      </w:pPr>
      <w:r w:rsidRPr="00496FB0">
        <w:rPr>
          <w:rFonts w:asciiTheme="minorHAnsi" w:hAnsiTheme="minorHAnsi" w:cstheme="minorHAnsi"/>
          <w:b/>
          <w:bCs/>
          <w:u w:val="single"/>
        </w:rPr>
        <w:t>Last week’s news stories:</w:t>
      </w:r>
    </w:p>
    <w:p w14:paraId="2460C39C" w14:textId="7A2FF25F" w:rsidR="00241E61" w:rsidRPr="00496FB0" w:rsidRDefault="00241E61" w:rsidP="00E127E3">
      <w:pPr>
        <w:spacing w:line="240" w:lineRule="auto"/>
        <w:jc w:val="both"/>
        <w:rPr>
          <w:rFonts w:asciiTheme="minorHAnsi" w:hAnsiTheme="minorHAnsi" w:cstheme="minorHAnsi"/>
          <w:b/>
          <w:bCs/>
          <w:u w:val="single"/>
        </w:rPr>
      </w:pPr>
    </w:p>
    <w:p w14:paraId="1C721AE1" w14:textId="14C9488F" w:rsidR="00BC07D7" w:rsidRPr="00496FB0" w:rsidRDefault="005C7B61" w:rsidP="00E127E3">
      <w:pPr>
        <w:spacing w:line="240" w:lineRule="auto"/>
        <w:jc w:val="both"/>
        <w:rPr>
          <w:rFonts w:asciiTheme="minorHAnsi" w:hAnsiTheme="minorHAnsi" w:cstheme="minorHAnsi"/>
          <w:b/>
          <w:bCs/>
          <w:u w:val="single"/>
        </w:rPr>
      </w:pPr>
      <w:r w:rsidRPr="00496FB0">
        <w:rPr>
          <w:rFonts w:asciiTheme="minorHAnsi" w:hAnsiTheme="minorHAnsi" w:cstheme="minorHAnsi"/>
          <w:b/>
          <w:bCs/>
          <w:u w:val="single"/>
        </w:rPr>
        <w:t>Contractor Notice: New paper FP34C forms and changes to sorting requirements</w:t>
      </w:r>
    </w:p>
    <w:p w14:paraId="08F163E1" w14:textId="0F2819D2" w:rsidR="005C7B61" w:rsidRPr="001667A3" w:rsidRDefault="00F24EE9" w:rsidP="00E127E3">
      <w:pPr>
        <w:spacing w:line="240" w:lineRule="auto"/>
        <w:jc w:val="both"/>
        <w:rPr>
          <w:rFonts w:asciiTheme="minorHAnsi" w:hAnsiTheme="minorHAnsi" w:cstheme="minorHAnsi"/>
          <w:b/>
          <w:bCs/>
          <w:color w:val="4E3487"/>
          <w:u w:val="single"/>
        </w:rPr>
      </w:pPr>
      <w:r w:rsidRPr="00496FB0">
        <w:rPr>
          <w:rFonts w:asciiTheme="minorHAnsi" w:hAnsiTheme="minorHAnsi" w:cstheme="minorHAnsi"/>
          <w:shd w:val="clear" w:color="auto" w:fill="FFFFFF"/>
        </w:rPr>
        <w:t>From October 2021, the NHS Business Services Authority (NHSBSA) will be posting out a </w:t>
      </w:r>
      <w:r w:rsidRPr="00496FB0">
        <w:rPr>
          <w:rStyle w:val="Strong"/>
          <w:rFonts w:asciiTheme="minorHAnsi" w:hAnsiTheme="minorHAnsi" w:cstheme="minorHAnsi"/>
          <w:shd w:val="clear" w:color="auto" w:fill="FFFFFF"/>
        </w:rPr>
        <w:t>new version of the paper FP34C form</w:t>
      </w:r>
      <w:r w:rsidRPr="00496FB0">
        <w:rPr>
          <w:rFonts w:asciiTheme="minorHAnsi" w:hAnsiTheme="minorHAnsi" w:cstheme="minorHAnsi"/>
          <w:shd w:val="clear" w:color="auto" w:fill="FFFFFF"/>
        </w:rPr>
        <w:t>. This form will continue to be issued until March 2022 (for prescriptions dispensed in February 2022), after which FP34C submissions through the </w:t>
      </w:r>
      <w:hyperlink r:id="rId11" w:history="1">
        <w:r w:rsidRPr="00496FB0">
          <w:rPr>
            <w:rStyle w:val="Hyperlink"/>
            <w:rFonts w:asciiTheme="minorHAnsi" w:hAnsiTheme="minorHAnsi" w:cstheme="minorHAnsi"/>
            <w:b/>
            <w:bCs/>
            <w:color w:val="4E3487"/>
            <w:shd w:val="clear" w:color="auto" w:fill="FFFFFF"/>
          </w:rPr>
          <w:t>Manage Your Service (MYS) portal</w:t>
        </w:r>
      </w:hyperlink>
      <w:r w:rsidRPr="00496FB0">
        <w:rPr>
          <w:rFonts w:asciiTheme="minorHAnsi" w:hAnsiTheme="minorHAnsi" w:cstheme="minorHAnsi"/>
          <w:color w:val="303030"/>
          <w:shd w:val="clear" w:color="auto" w:fill="FFFFFF"/>
        </w:rPr>
        <w:t> </w:t>
      </w:r>
      <w:r w:rsidRPr="00496FB0">
        <w:rPr>
          <w:rFonts w:asciiTheme="minorHAnsi" w:hAnsiTheme="minorHAnsi" w:cstheme="minorHAnsi"/>
          <w:shd w:val="clear" w:color="auto" w:fill="FFFFFF"/>
        </w:rPr>
        <w:t>will become compulsory.</w:t>
      </w:r>
      <w:r w:rsidRPr="00496FB0">
        <w:rPr>
          <w:rFonts w:asciiTheme="minorHAnsi" w:hAnsiTheme="minorHAnsi" w:cstheme="minorHAnsi"/>
        </w:rPr>
        <w:t xml:space="preserve"> </w:t>
      </w:r>
      <w:r w:rsidRPr="00496FB0">
        <w:rPr>
          <w:rFonts w:asciiTheme="minorHAnsi" w:hAnsiTheme="minorHAnsi" w:cstheme="minorHAnsi"/>
          <w:shd w:val="clear" w:color="auto" w:fill="FFFFFF"/>
        </w:rPr>
        <w:t>Contractors should note that the sorting requirements on the revised paper FP34C form have been updated.</w:t>
      </w:r>
      <w:r w:rsidRPr="00496FB0">
        <w:rPr>
          <w:rFonts w:asciiTheme="minorHAnsi" w:hAnsiTheme="minorHAnsi" w:cstheme="minorHAnsi"/>
          <w:shd w:val="clear" w:color="auto" w:fill="FFFFFF"/>
        </w:rPr>
        <w:t xml:space="preserve"> Read more here: </w:t>
      </w:r>
      <w:r w:rsidR="00F22D4D" w:rsidRPr="001667A3">
        <w:rPr>
          <w:rFonts w:asciiTheme="minorHAnsi" w:hAnsiTheme="minorHAnsi" w:cstheme="minorHAnsi"/>
          <w:b/>
          <w:bCs/>
          <w:color w:val="4E3487"/>
          <w:u w:val="single"/>
          <w:shd w:val="clear" w:color="auto" w:fill="FFFFFF"/>
        </w:rPr>
        <w:t>https://psnc.org.uk/our-news/contractor-notice-new-paper-fp34c-forms-and-changes-to-sorting-requirements/</w:t>
      </w:r>
    </w:p>
    <w:p w14:paraId="01794FB2" w14:textId="4EE83C3C" w:rsidR="00F100E6" w:rsidRPr="00496FB0" w:rsidRDefault="00F100E6" w:rsidP="00E127E3">
      <w:pPr>
        <w:spacing w:line="240" w:lineRule="auto"/>
        <w:jc w:val="both"/>
        <w:rPr>
          <w:rFonts w:asciiTheme="minorHAnsi" w:hAnsiTheme="minorHAnsi" w:cstheme="minorHAnsi"/>
          <w:b/>
          <w:bCs/>
          <w:u w:val="single"/>
        </w:rPr>
      </w:pPr>
    </w:p>
    <w:p w14:paraId="3E5BAE34" w14:textId="326552C0" w:rsidR="00BC07D7" w:rsidRPr="00496FB0" w:rsidRDefault="00F22D4D" w:rsidP="00E127E3">
      <w:pPr>
        <w:spacing w:line="240" w:lineRule="auto"/>
        <w:jc w:val="both"/>
        <w:rPr>
          <w:rFonts w:asciiTheme="minorHAnsi" w:hAnsiTheme="minorHAnsi" w:cstheme="minorHAnsi"/>
          <w:b/>
          <w:bCs/>
          <w:u w:val="single"/>
        </w:rPr>
      </w:pPr>
      <w:r w:rsidRPr="00496FB0">
        <w:rPr>
          <w:rFonts w:asciiTheme="minorHAnsi" w:hAnsiTheme="minorHAnsi" w:cstheme="minorHAnsi"/>
          <w:b/>
          <w:bCs/>
          <w:u w:val="single"/>
        </w:rPr>
        <w:t>Upcoming RPS Inclusion and Diversity events</w:t>
      </w:r>
    </w:p>
    <w:p w14:paraId="74246B9C" w14:textId="0B9968A7" w:rsidR="00F22D4D" w:rsidRPr="001667A3" w:rsidRDefault="00B33006" w:rsidP="00B33006">
      <w:pPr>
        <w:spacing w:line="240" w:lineRule="auto"/>
        <w:rPr>
          <w:rFonts w:asciiTheme="minorHAnsi" w:hAnsiTheme="minorHAnsi" w:cstheme="minorHAnsi"/>
          <w:b/>
          <w:bCs/>
          <w:color w:val="4E3487"/>
          <w:u w:val="single"/>
        </w:rPr>
      </w:pPr>
      <w:r w:rsidRPr="00B33006">
        <w:rPr>
          <w:rFonts w:asciiTheme="minorHAnsi" w:eastAsia="Times New Roman" w:hAnsiTheme="minorHAnsi" w:cstheme="minorHAnsi"/>
          <w:shd w:val="clear" w:color="auto" w:fill="FFFFFF"/>
          <w:lang w:val="en-US"/>
        </w:rPr>
        <w:t>The Royal Pharmaceutical Society (RPS) is working to encourage inclusion and diversity within the sector, including through a series of virtual inclusion and diversity events</w:t>
      </w:r>
      <w:r w:rsidRPr="00496FB0">
        <w:rPr>
          <w:rFonts w:asciiTheme="minorHAnsi" w:eastAsia="Times New Roman" w:hAnsiTheme="minorHAnsi" w:cstheme="minorHAnsi"/>
          <w:shd w:val="clear" w:color="auto" w:fill="FFFFFF"/>
          <w:lang w:val="en-US"/>
        </w:rPr>
        <w:t xml:space="preserve">. Read more here: </w:t>
      </w:r>
      <w:r w:rsidRPr="001667A3">
        <w:rPr>
          <w:rFonts w:asciiTheme="minorHAnsi" w:eastAsia="Times New Roman" w:hAnsiTheme="minorHAnsi" w:cstheme="minorHAnsi"/>
          <w:b/>
          <w:bCs/>
          <w:color w:val="4E3487"/>
          <w:u w:val="single"/>
          <w:shd w:val="clear" w:color="auto" w:fill="FFFFFF"/>
          <w:lang w:val="en-US"/>
        </w:rPr>
        <w:t>https://psnc.org.uk/our-news/upcoming-rps-inclusion-and-diversity-events/</w:t>
      </w:r>
    </w:p>
    <w:p w14:paraId="75FCB16F" w14:textId="4CBE6A7E" w:rsidR="00BC07D7" w:rsidRPr="00496FB0" w:rsidRDefault="00BC07D7" w:rsidP="00E127E3">
      <w:pPr>
        <w:spacing w:line="240" w:lineRule="auto"/>
        <w:jc w:val="both"/>
        <w:rPr>
          <w:rFonts w:asciiTheme="minorHAnsi" w:hAnsiTheme="minorHAnsi" w:cstheme="minorHAnsi"/>
          <w:b/>
          <w:bCs/>
          <w:u w:val="single"/>
        </w:rPr>
      </w:pPr>
    </w:p>
    <w:p w14:paraId="40083466" w14:textId="6FC742A2" w:rsidR="00B33006" w:rsidRPr="00496FB0" w:rsidRDefault="00D83E84" w:rsidP="00E127E3">
      <w:pPr>
        <w:spacing w:line="240" w:lineRule="auto"/>
        <w:jc w:val="both"/>
        <w:rPr>
          <w:rFonts w:asciiTheme="minorHAnsi" w:hAnsiTheme="minorHAnsi" w:cstheme="minorHAnsi"/>
          <w:b/>
          <w:bCs/>
          <w:u w:val="single"/>
        </w:rPr>
      </w:pPr>
      <w:r w:rsidRPr="00496FB0">
        <w:rPr>
          <w:rFonts w:asciiTheme="minorHAnsi" w:hAnsiTheme="minorHAnsi" w:cstheme="minorHAnsi"/>
          <w:b/>
          <w:bCs/>
          <w:u w:val="single"/>
        </w:rPr>
        <w:t>Outgoing PSNC CEO gives speech at Pharmacy Show</w:t>
      </w:r>
    </w:p>
    <w:p w14:paraId="4A542BC6" w14:textId="563F142C" w:rsidR="00D83E84" w:rsidRPr="001667A3" w:rsidRDefault="00D83E84" w:rsidP="00E127E3">
      <w:pPr>
        <w:spacing w:line="240" w:lineRule="auto"/>
        <w:jc w:val="both"/>
        <w:rPr>
          <w:rFonts w:asciiTheme="minorHAnsi" w:hAnsiTheme="minorHAnsi" w:cstheme="minorHAnsi"/>
          <w:b/>
          <w:bCs/>
          <w:color w:val="4E3487"/>
          <w:u w:val="single"/>
        </w:rPr>
      </w:pPr>
      <w:r w:rsidRPr="00496FB0">
        <w:rPr>
          <w:rFonts w:asciiTheme="minorHAnsi" w:hAnsiTheme="minorHAnsi" w:cstheme="minorHAnsi"/>
          <w:shd w:val="clear" w:color="auto" w:fill="FFFFFF"/>
        </w:rPr>
        <w:t xml:space="preserve">At the Pharmacy Show on Sunday morning (17th October), the outgoing CEO of PSNC, Simon Dukes, highlighted the resilience of community pharmacy teams during the COVID-19 pandemic as well as their importance to the health service and the </w:t>
      </w:r>
      <w:proofErr w:type="gramStart"/>
      <w:r w:rsidRPr="00496FB0">
        <w:rPr>
          <w:rFonts w:asciiTheme="minorHAnsi" w:hAnsiTheme="minorHAnsi" w:cstheme="minorHAnsi"/>
          <w:shd w:val="clear" w:color="auto" w:fill="FFFFFF"/>
        </w:rPr>
        <w:t>general public</w:t>
      </w:r>
      <w:proofErr w:type="gramEnd"/>
      <w:r w:rsidRPr="00496FB0">
        <w:rPr>
          <w:rFonts w:asciiTheme="minorHAnsi" w:hAnsiTheme="minorHAnsi" w:cstheme="minorHAnsi"/>
          <w:shd w:val="clear" w:color="auto" w:fill="FFFFFF"/>
        </w:rPr>
        <w:t>.</w:t>
      </w:r>
      <w:r w:rsidRPr="00496FB0">
        <w:rPr>
          <w:rFonts w:asciiTheme="minorHAnsi" w:hAnsiTheme="minorHAnsi" w:cstheme="minorHAnsi"/>
          <w:shd w:val="clear" w:color="auto" w:fill="FFFFFF"/>
        </w:rPr>
        <w:t xml:space="preserve"> Read more here: </w:t>
      </w:r>
      <w:r w:rsidR="00834B77" w:rsidRPr="001667A3">
        <w:rPr>
          <w:rFonts w:asciiTheme="minorHAnsi" w:hAnsiTheme="minorHAnsi" w:cstheme="minorHAnsi"/>
          <w:b/>
          <w:bCs/>
          <w:color w:val="4E3487"/>
          <w:u w:val="single"/>
          <w:shd w:val="clear" w:color="auto" w:fill="FFFFFF"/>
        </w:rPr>
        <w:t>https://psnc.org.uk/our-news/nhs-and-government-owe-pharmacy-a-great-debt-says-outgoing-psnc-ceo/</w:t>
      </w:r>
    </w:p>
    <w:p w14:paraId="06EE21DF" w14:textId="4CF5CC74" w:rsidR="00B33006" w:rsidRPr="00496FB0" w:rsidRDefault="00B33006" w:rsidP="00E127E3">
      <w:pPr>
        <w:spacing w:line="240" w:lineRule="auto"/>
        <w:jc w:val="both"/>
        <w:rPr>
          <w:rFonts w:asciiTheme="minorHAnsi" w:hAnsiTheme="minorHAnsi" w:cstheme="minorHAnsi"/>
          <w:b/>
          <w:bCs/>
          <w:u w:val="single"/>
        </w:rPr>
      </w:pPr>
    </w:p>
    <w:p w14:paraId="0CB14A45" w14:textId="0BA95211" w:rsidR="00834B77" w:rsidRPr="00496FB0" w:rsidRDefault="00834B77" w:rsidP="00E127E3">
      <w:pPr>
        <w:spacing w:line="240" w:lineRule="auto"/>
        <w:jc w:val="both"/>
        <w:rPr>
          <w:rFonts w:asciiTheme="minorHAnsi" w:hAnsiTheme="minorHAnsi" w:cstheme="minorHAnsi"/>
          <w:b/>
          <w:bCs/>
          <w:u w:val="single"/>
        </w:rPr>
      </w:pPr>
      <w:r w:rsidRPr="00496FB0">
        <w:rPr>
          <w:rFonts w:asciiTheme="minorHAnsi" w:hAnsiTheme="minorHAnsi" w:cstheme="minorHAnsi"/>
          <w:b/>
          <w:bCs/>
          <w:u w:val="single"/>
        </w:rPr>
        <w:t>NHSE&amp;I announces support for community pharmacy integration</w:t>
      </w:r>
    </w:p>
    <w:p w14:paraId="79BDFCFC" w14:textId="422B86EF" w:rsidR="00834B77" w:rsidRPr="001667A3" w:rsidRDefault="00DF2B4D" w:rsidP="00E127E3">
      <w:pPr>
        <w:spacing w:line="240" w:lineRule="auto"/>
        <w:jc w:val="both"/>
        <w:rPr>
          <w:rFonts w:asciiTheme="minorHAnsi" w:hAnsiTheme="minorHAnsi" w:cstheme="minorHAnsi"/>
          <w:b/>
          <w:bCs/>
          <w:color w:val="4E3487"/>
          <w:u w:val="single"/>
        </w:rPr>
      </w:pPr>
      <w:r w:rsidRPr="00496FB0">
        <w:rPr>
          <w:rFonts w:asciiTheme="minorHAnsi" w:hAnsiTheme="minorHAnsi" w:cstheme="minorHAnsi"/>
          <w:shd w:val="clear" w:color="auto" w:fill="FFFFFF"/>
        </w:rPr>
        <w:t>NHS England and NHS Improvement (NHSE&amp;I) have announced funding for Integrated Care System (ICS) based community pharmacy integration leads.</w:t>
      </w:r>
      <w:r w:rsidRPr="00496FB0">
        <w:rPr>
          <w:rFonts w:asciiTheme="minorHAnsi" w:hAnsiTheme="minorHAnsi" w:cstheme="minorHAnsi"/>
          <w:shd w:val="clear" w:color="auto" w:fill="FFFFFF"/>
        </w:rPr>
        <w:t xml:space="preserve"> Read more here: </w:t>
      </w:r>
      <w:r w:rsidRPr="001667A3">
        <w:rPr>
          <w:rFonts w:asciiTheme="minorHAnsi" w:hAnsiTheme="minorHAnsi" w:cstheme="minorHAnsi"/>
          <w:b/>
          <w:bCs/>
          <w:color w:val="4E3487"/>
          <w:u w:val="single"/>
          <w:shd w:val="clear" w:color="auto" w:fill="FFFFFF"/>
        </w:rPr>
        <w:t>https://psnc.org.uk/our-news/nhsei-announces-support-for-community-pharmacy-integration/</w:t>
      </w:r>
    </w:p>
    <w:p w14:paraId="344B6DC2" w14:textId="1AE46926" w:rsidR="00B33006" w:rsidRPr="00496FB0" w:rsidRDefault="00B33006" w:rsidP="00E127E3">
      <w:pPr>
        <w:spacing w:line="240" w:lineRule="auto"/>
        <w:jc w:val="both"/>
        <w:rPr>
          <w:rFonts w:asciiTheme="minorHAnsi" w:hAnsiTheme="minorHAnsi" w:cstheme="minorHAnsi"/>
          <w:b/>
          <w:bCs/>
          <w:u w:val="single"/>
        </w:rPr>
      </w:pPr>
    </w:p>
    <w:p w14:paraId="47A2A6FA" w14:textId="05F05A31" w:rsidR="00DF2B4D" w:rsidRPr="00496FB0" w:rsidRDefault="00B4728F" w:rsidP="00E127E3">
      <w:pPr>
        <w:spacing w:line="240" w:lineRule="auto"/>
        <w:jc w:val="both"/>
        <w:rPr>
          <w:rFonts w:asciiTheme="minorHAnsi" w:hAnsiTheme="minorHAnsi" w:cstheme="minorHAnsi"/>
          <w:b/>
          <w:bCs/>
          <w:u w:val="single"/>
        </w:rPr>
      </w:pPr>
      <w:r w:rsidRPr="00496FB0">
        <w:rPr>
          <w:rFonts w:asciiTheme="minorHAnsi" w:hAnsiTheme="minorHAnsi" w:cstheme="minorHAnsi"/>
          <w:b/>
          <w:bCs/>
          <w:u w:val="single"/>
        </w:rPr>
        <w:t>PNA guidance for LPCs published</w:t>
      </w:r>
    </w:p>
    <w:p w14:paraId="70C0CAB0" w14:textId="394CBFC4" w:rsidR="00B4728F" w:rsidRPr="001667A3" w:rsidRDefault="00B4728F" w:rsidP="00E127E3">
      <w:pPr>
        <w:spacing w:line="240" w:lineRule="auto"/>
        <w:jc w:val="both"/>
        <w:rPr>
          <w:rFonts w:asciiTheme="minorHAnsi" w:hAnsiTheme="minorHAnsi" w:cstheme="minorHAnsi"/>
          <w:b/>
          <w:bCs/>
          <w:color w:val="4E3487"/>
          <w:u w:val="single"/>
        </w:rPr>
      </w:pPr>
      <w:r w:rsidRPr="00496FB0">
        <w:rPr>
          <w:rFonts w:asciiTheme="minorHAnsi" w:hAnsiTheme="minorHAnsi" w:cstheme="minorHAnsi"/>
          <w:shd w:val="clear" w:color="auto" w:fill="FFFFFF"/>
        </w:rPr>
        <w:t>PSNC has published guidance on Pharmaceutical Needs Assessments (PNAs). This guidance aims to assist Local Pharmaceutical Committees (LPCs) engagement with the development of PNAs. The guidance includes information on LPCs role in the development of PNAs, the information requirements for PNAs from a community pharmacy perspective, and top tips for LPCs to consider.</w:t>
      </w:r>
      <w:r w:rsidRPr="00496FB0">
        <w:rPr>
          <w:rFonts w:asciiTheme="minorHAnsi" w:hAnsiTheme="minorHAnsi" w:cstheme="minorHAnsi"/>
          <w:shd w:val="clear" w:color="auto" w:fill="FFFFFF"/>
        </w:rPr>
        <w:t xml:space="preserve"> Read more here: </w:t>
      </w:r>
      <w:r w:rsidRPr="001667A3">
        <w:rPr>
          <w:rFonts w:asciiTheme="minorHAnsi" w:hAnsiTheme="minorHAnsi" w:cstheme="minorHAnsi"/>
          <w:b/>
          <w:bCs/>
          <w:color w:val="4E3487"/>
          <w:u w:val="single"/>
          <w:shd w:val="clear" w:color="auto" w:fill="FFFFFF"/>
        </w:rPr>
        <w:t>https://psnc.org.uk/our-news/pna-guidance-for-lpcs-published/</w:t>
      </w:r>
    </w:p>
    <w:p w14:paraId="194C61CF" w14:textId="63389B10" w:rsidR="00DF2B4D" w:rsidRPr="001667A3" w:rsidRDefault="00DF2B4D" w:rsidP="00E127E3">
      <w:pPr>
        <w:spacing w:line="240" w:lineRule="auto"/>
        <w:jc w:val="both"/>
        <w:rPr>
          <w:rFonts w:asciiTheme="minorHAnsi" w:hAnsiTheme="minorHAnsi" w:cstheme="minorHAnsi"/>
          <w:b/>
          <w:bCs/>
          <w:color w:val="4E3487"/>
          <w:u w:val="single"/>
        </w:rPr>
      </w:pPr>
    </w:p>
    <w:p w14:paraId="0DA1A4AF" w14:textId="09114378" w:rsidR="00B4728F" w:rsidRPr="00496FB0" w:rsidRDefault="0092328E" w:rsidP="00E127E3">
      <w:pPr>
        <w:spacing w:line="240" w:lineRule="auto"/>
        <w:jc w:val="both"/>
        <w:rPr>
          <w:rFonts w:asciiTheme="minorHAnsi" w:hAnsiTheme="minorHAnsi" w:cstheme="minorHAnsi"/>
          <w:b/>
          <w:bCs/>
          <w:u w:val="single"/>
        </w:rPr>
      </w:pPr>
      <w:r w:rsidRPr="00496FB0">
        <w:rPr>
          <w:rFonts w:asciiTheme="minorHAnsi" w:hAnsiTheme="minorHAnsi" w:cstheme="minorHAnsi"/>
          <w:b/>
          <w:bCs/>
          <w:u w:val="single"/>
        </w:rPr>
        <w:t>Share your views on pharmacy IT infrastructure</w:t>
      </w:r>
    </w:p>
    <w:p w14:paraId="36E8E9EC" w14:textId="1E7117C3" w:rsidR="0092328E" w:rsidRPr="001667A3" w:rsidRDefault="0092328E" w:rsidP="00E127E3">
      <w:pPr>
        <w:spacing w:line="240" w:lineRule="auto"/>
        <w:jc w:val="both"/>
        <w:rPr>
          <w:rFonts w:asciiTheme="minorHAnsi" w:hAnsiTheme="minorHAnsi" w:cstheme="minorHAnsi"/>
          <w:b/>
          <w:bCs/>
          <w:color w:val="4E3487"/>
          <w:u w:val="single"/>
        </w:rPr>
      </w:pPr>
      <w:r w:rsidRPr="00496FB0">
        <w:rPr>
          <w:rFonts w:asciiTheme="minorHAnsi" w:hAnsiTheme="minorHAnsi" w:cstheme="minorHAnsi"/>
          <w:shd w:val="clear" w:color="auto" w:fill="FFFFFF"/>
        </w:rPr>
        <w:t xml:space="preserve">PSNC, working with the Community Pharmacy IT Group </w:t>
      </w:r>
      <w:r w:rsidRPr="00496FB0">
        <w:rPr>
          <w:rFonts w:asciiTheme="minorHAnsi" w:hAnsiTheme="minorHAnsi" w:cstheme="minorHAnsi"/>
          <w:color w:val="303030"/>
          <w:shd w:val="clear" w:color="auto" w:fill="FFFFFF"/>
        </w:rPr>
        <w:t>(</w:t>
      </w:r>
      <w:hyperlink r:id="rId12" w:history="1">
        <w:r w:rsidRPr="00496FB0">
          <w:rPr>
            <w:rStyle w:val="Hyperlink"/>
            <w:rFonts w:asciiTheme="minorHAnsi" w:hAnsiTheme="minorHAnsi" w:cstheme="minorHAnsi"/>
            <w:b/>
            <w:bCs/>
            <w:color w:val="4E3487"/>
            <w:shd w:val="clear" w:color="auto" w:fill="FFFFFF"/>
          </w:rPr>
          <w:t>CP ITG</w:t>
        </w:r>
      </w:hyperlink>
      <w:r w:rsidRPr="00496FB0">
        <w:rPr>
          <w:rFonts w:asciiTheme="minorHAnsi" w:hAnsiTheme="minorHAnsi" w:cstheme="minorHAnsi"/>
          <w:shd w:val="clear" w:color="auto" w:fill="FFFFFF"/>
        </w:rPr>
        <w:t>), has launched a short survey to gather feedback about community pharmacy IT infrastructure.</w:t>
      </w:r>
      <w:r w:rsidRPr="00496FB0">
        <w:rPr>
          <w:rFonts w:asciiTheme="minorHAnsi" w:hAnsiTheme="minorHAnsi" w:cstheme="minorHAnsi"/>
          <w:shd w:val="clear" w:color="auto" w:fill="FFFFFF"/>
        </w:rPr>
        <w:t xml:space="preserve"> Read more here: </w:t>
      </w:r>
      <w:r w:rsidR="00B13602" w:rsidRPr="001667A3">
        <w:rPr>
          <w:rFonts w:asciiTheme="minorHAnsi" w:hAnsiTheme="minorHAnsi" w:cstheme="minorHAnsi"/>
          <w:b/>
          <w:bCs/>
          <w:color w:val="4E3487"/>
          <w:u w:val="single"/>
          <w:shd w:val="clear" w:color="auto" w:fill="FFFFFF"/>
        </w:rPr>
        <w:t>https://psnc.org.uk/our-news/share-your-views-on-pharmacy-it-infrastructure/</w:t>
      </w:r>
    </w:p>
    <w:p w14:paraId="6681B3C2" w14:textId="73A964AF" w:rsidR="00B4728F" w:rsidRPr="00496FB0" w:rsidRDefault="00B4728F" w:rsidP="00E127E3">
      <w:pPr>
        <w:spacing w:line="240" w:lineRule="auto"/>
        <w:jc w:val="both"/>
        <w:rPr>
          <w:rFonts w:asciiTheme="minorHAnsi" w:hAnsiTheme="minorHAnsi" w:cstheme="minorHAnsi"/>
          <w:b/>
          <w:bCs/>
          <w:u w:val="single"/>
        </w:rPr>
      </w:pPr>
    </w:p>
    <w:p w14:paraId="44888D67" w14:textId="70F5CC5C" w:rsidR="00B13602" w:rsidRPr="00496FB0" w:rsidRDefault="00B13602" w:rsidP="00E127E3">
      <w:pPr>
        <w:spacing w:line="240" w:lineRule="auto"/>
        <w:jc w:val="both"/>
        <w:rPr>
          <w:rFonts w:asciiTheme="minorHAnsi" w:hAnsiTheme="minorHAnsi" w:cstheme="minorHAnsi"/>
          <w:b/>
          <w:bCs/>
          <w:u w:val="single"/>
        </w:rPr>
      </w:pPr>
      <w:r w:rsidRPr="00496FB0">
        <w:rPr>
          <w:rFonts w:asciiTheme="minorHAnsi" w:hAnsiTheme="minorHAnsi" w:cstheme="minorHAnsi"/>
          <w:b/>
          <w:bCs/>
          <w:u w:val="single"/>
        </w:rPr>
        <w:lastRenderedPageBreak/>
        <w:t>Second mandated health campaign of 2021/22: Winter vaccines</w:t>
      </w:r>
    </w:p>
    <w:p w14:paraId="20ADD2AB" w14:textId="4E6143CF" w:rsidR="00B13602" w:rsidRPr="001667A3" w:rsidRDefault="008050E3" w:rsidP="00E127E3">
      <w:pPr>
        <w:spacing w:line="240" w:lineRule="auto"/>
        <w:jc w:val="both"/>
        <w:rPr>
          <w:rFonts w:asciiTheme="minorHAnsi" w:hAnsiTheme="minorHAnsi" w:cstheme="minorHAnsi"/>
          <w:b/>
          <w:bCs/>
          <w:color w:val="4E3487"/>
          <w:u w:val="single"/>
        </w:rPr>
      </w:pPr>
      <w:r w:rsidRPr="00496FB0">
        <w:rPr>
          <w:rFonts w:asciiTheme="minorHAnsi" w:hAnsiTheme="minorHAnsi" w:cstheme="minorHAnsi"/>
          <w:shd w:val="clear" w:color="auto" w:fill="FFFFFF"/>
        </w:rPr>
        <w:t>NHSE&amp;I and PSNC have agreed that contractors will be asked to participate in a Winter vaccines campaign. This is the second mandated health campaign for 2021/22, which contractors </w:t>
      </w:r>
      <w:r w:rsidRPr="00496FB0">
        <w:rPr>
          <w:rStyle w:val="Strong"/>
          <w:rFonts w:asciiTheme="minorHAnsi" w:hAnsiTheme="minorHAnsi" w:cstheme="minorHAnsi"/>
          <w:shd w:val="clear" w:color="auto" w:fill="FFFFFF"/>
        </w:rPr>
        <w:t>must </w:t>
      </w:r>
      <w:r w:rsidRPr="00496FB0">
        <w:rPr>
          <w:rFonts w:asciiTheme="minorHAnsi" w:hAnsiTheme="minorHAnsi" w:cstheme="minorHAnsi"/>
          <w:shd w:val="clear" w:color="auto" w:fill="FFFFFF"/>
        </w:rPr>
        <w:t>undertake as part of their NHS contractual requirements.</w:t>
      </w:r>
      <w:r w:rsidRPr="00496FB0">
        <w:rPr>
          <w:rFonts w:asciiTheme="minorHAnsi" w:hAnsiTheme="minorHAnsi" w:cstheme="minorHAnsi"/>
          <w:shd w:val="clear" w:color="auto" w:fill="FFFFFF"/>
        </w:rPr>
        <w:t xml:space="preserve"> Read more here: </w:t>
      </w:r>
      <w:r w:rsidRPr="001667A3">
        <w:rPr>
          <w:rFonts w:asciiTheme="minorHAnsi" w:hAnsiTheme="minorHAnsi" w:cstheme="minorHAnsi"/>
          <w:b/>
          <w:bCs/>
          <w:color w:val="4E3487"/>
          <w:u w:val="single"/>
          <w:shd w:val="clear" w:color="auto" w:fill="FFFFFF"/>
        </w:rPr>
        <w:t>https://psnc.org.uk/our-news/second-mandated-health-campaign-of-2021-22-winter-vaccines/</w:t>
      </w:r>
    </w:p>
    <w:p w14:paraId="4BFB6FA8" w14:textId="77777777" w:rsidR="008050E3" w:rsidRPr="00496FB0" w:rsidRDefault="008050E3" w:rsidP="00E127E3">
      <w:pPr>
        <w:spacing w:line="240" w:lineRule="auto"/>
        <w:jc w:val="both"/>
        <w:rPr>
          <w:rFonts w:asciiTheme="minorHAnsi" w:hAnsiTheme="minorHAnsi" w:cstheme="minorHAnsi"/>
          <w:b/>
          <w:bCs/>
          <w:u w:val="single"/>
        </w:rPr>
      </w:pPr>
    </w:p>
    <w:p w14:paraId="060B45CF" w14:textId="724289CA" w:rsidR="00DA0B6A" w:rsidRPr="00496FB0" w:rsidRDefault="122549B2" w:rsidP="00DA0B6A">
      <w:pPr>
        <w:spacing w:line="240" w:lineRule="auto"/>
        <w:jc w:val="both"/>
        <w:rPr>
          <w:rFonts w:asciiTheme="minorHAnsi" w:hAnsiTheme="minorHAnsi" w:cstheme="minorHAnsi"/>
        </w:rPr>
      </w:pPr>
      <w:r w:rsidRPr="00496FB0">
        <w:rPr>
          <w:rFonts w:asciiTheme="minorHAnsi" w:hAnsiTheme="minorHAnsi" w:cstheme="minorHAnsi"/>
          <w:b/>
          <w:bCs/>
          <w:color w:val="5B518E"/>
        </w:rPr>
        <w:t>COVID-19 Appendix</w:t>
      </w:r>
    </w:p>
    <w:p w14:paraId="590E9AEC" w14:textId="5903E8EA" w:rsidR="122549B2" w:rsidRPr="00496FB0" w:rsidRDefault="122549B2" w:rsidP="00DA0B6A">
      <w:pPr>
        <w:spacing w:line="240" w:lineRule="auto"/>
        <w:jc w:val="both"/>
        <w:rPr>
          <w:rFonts w:asciiTheme="minorHAnsi" w:hAnsiTheme="minorHAnsi" w:cstheme="minorHAnsi"/>
        </w:rPr>
      </w:pPr>
      <w:r w:rsidRPr="00496FB0">
        <w:rPr>
          <w:rFonts w:asciiTheme="minorHAnsi" w:hAnsiTheme="minorHAnsi" w:cstheme="minorHAnsi"/>
          <w:b/>
          <w:bCs/>
          <w:u w:val="single"/>
        </w:rPr>
        <w:t>Remember: Key actions to take during the pandemic</w:t>
      </w:r>
    </w:p>
    <w:p w14:paraId="5EE85C2F" w14:textId="01347AFC" w:rsidR="122549B2" w:rsidRPr="00496FB0" w:rsidRDefault="122549B2" w:rsidP="00DA0B6A">
      <w:pPr>
        <w:spacing w:line="240" w:lineRule="auto"/>
        <w:jc w:val="both"/>
        <w:rPr>
          <w:rFonts w:asciiTheme="minorHAnsi" w:hAnsiTheme="minorHAnsi" w:cstheme="minorHAnsi"/>
        </w:rPr>
      </w:pPr>
      <w:r w:rsidRPr="00496FB0">
        <w:rPr>
          <w:rFonts w:asciiTheme="minorHAnsi" w:hAnsiTheme="minorHAnsi" w:cstheme="minorHAnsi"/>
        </w:rPr>
        <w:t>Contractors and pharmacy teams can take the following actions to ensure they are well prepared:</w:t>
      </w:r>
    </w:p>
    <w:p w14:paraId="3A4658BF" w14:textId="444913F3" w:rsidR="122549B2" w:rsidRPr="00496FB0" w:rsidRDefault="122549B2" w:rsidP="00DA0B6A">
      <w:pPr>
        <w:pStyle w:val="ListParagraph"/>
        <w:numPr>
          <w:ilvl w:val="0"/>
          <w:numId w:val="4"/>
        </w:numPr>
        <w:spacing w:line="240" w:lineRule="auto"/>
        <w:jc w:val="both"/>
        <w:rPr>
          <w:rFonts w:asciiTheme="minorHAnsi" w:hAnsiTheme="minorHAnsi" w:cstheme="minorHAnsi"/>
        </w:rPr>
      </w:pPr>
      <w:r w:rsidRPr="00496FB0">
        <w:rPr>
          <w:rFonts w:asciiTheme="minorHAnsi" w:hAnsiTheme="minorHAnsi" w:cstheme="minorHAnsi"/>
        </w:rPr>
        <w:t xml:space="preserve">Read the </w:t>
      </w:r>
      <w:hyperlink r:id="rId13">
        <w:r w:rsidRPr="00496FB0">
          <w:rPr>
            <w:rStyle w:val="Hyperlink"/>
            <w:rFonts w:asciiTheme="minorHAnsi" w:hAnsiTheme="minorHAnsi" w:cstheme="minorHAnsi"/>
            <w:b/>
            <w:bCs/>
            <w:color w:val="000000" w:themeColor="text1"/>
          </w:rPr>
          <w:t>NHSE&amp;I guidance</w:t>
        </w:r>
      </w:hyperlink>
      <w:r w:rsidRPr="00496FB0">
        <w:rPr>
          <w:rFonts w:asciiTheme="minorHAnsi" w:hAnsiTheme="minorHAnsi" w:cstheme="minorHAnsi"/>
          <w:b/>
          <w:bCs/>
        </w:rPr>
        <w:t xml:space="preserve"> and implement its recommended </w:t>
      </w:r>
      <w:proofErr w:type="gramStart"/>
      <w:r w:rsidRPr="00496FB0">
        <w:rPr>
          <w:rFonts w:asciiTheme="minorHAnsi" w:hAnsiTheme="minorHAnsi" w:cstheme="minorHAnsi"/>
          <w:b/>
          <w:bCs/>
        </w:rPr>
        <w:t>actions;</w:t>
      </w:r>
      <w:proofErr w:type="gramEnd"/>
    </w:p>
    <w:p w14:paraId="0CE5F239" w14:textId="7EF24FB3" w:rsidR="122549B2" w:rsidRPr="00496FB0" w:rsidRDefault="122549B2" w:rsidP="00DA0B6A">
      <w:pPr>
        <w:pStyle w:val="ListParagraph"/>
        <w:numPr>
          <w:ilvl w:val="0"/>
          <w:numId w:val="4"/>
        </w:numPr>
        <w:spacing w:line="240" w:lineRule="auto"/>
        <w:jc w:val="both"/>
        <w:rPr>
          <w:rFonts w:asciiTheme="minorHAnsi" w:hAnsiTheme="minorHAnsi" w:cstheme="minorHAnsi"/>
        </w:rPr>
      </w:pPr>
      <w:r w:rsidRPr="00496FB0">
        <w:rPr>
          <w:rFonts w:asciiTheme="minorHAnsi" w:hAnsiTheme="minorHAnsi" w:cstheme="minorHAnsi"/>
        </w:rPr>
        <w:t xml:space="preserve">Clearly display the </w:t>
      </w:r>
      <w:hyperlink r:id="rId14">
        <w:r w:rsidRPr="00496FB0">
          <w:rPr>
            <w:rStyle w:val="Hyperlink"/>
            <w:rFonts w:asciiTheme="minorHAnsi" w:hAnsiTheme="minorHAnsi" w:cstheme="minorHAnsi"/>
            <w:b/>
            <w:bCs/>
            <w:color w:val="000000" w:themeColor="text1"/>
          </w:rPr>
          <w:t>COVID-19 poster</w:t>
        </w:r>
      </w:hyperlink>
      <w:r w:rsidRPr="00496FB0">
        <w:rPr>
          <w:rFonts w:asciiTheme="minorHAnsi" w:hAnsiTheme="minorHAnsi" w:cstheme="minorHAnsi"/>
          <w:b/>
          <w:bCs/>
        </w:rPr>
        <w:t xml:space="preserve"> at points of entry to your </w:t>
      </w:r>
      <w:proofErr w:type="gramStart"/>
      <w:r w:rsidRPr="00496FB0">
        <w:rPr>
          <w:rFonts w:asciiTheme="minorHAnsi" w:hAnsiTheme="minorHAnsi" w:cstheme="minorHAnsi"/>
          <w:b/>
          <w:bCs/>
        </w:rPr>
        <w:t>pharmacy;</w:t>
      </w:r>
      <w:proofErr w:type="gramEnd"/>
    </w:p>
    <w:p w14:paraId="5C5FE05B" w14:textId="29E1320F" w:rsidR="122549B2" w:rsidRPr="00496FB0" w:rsidRDefault="122549B2" w:rsidP="00DA0B6A">
      <w:pPr>
        <w:pStyle w:val="ListParagraph"/>
        <w:numPr>
          <w:ilvl w:val="0"/>
          <w:numId w:val="4"/>
        </w:numPr>
        <w:spacing w:line="240" w:lineRule="auto"/>
        <w:jc w:val="both"/>
        <w:rPr>
          <w:rFonts w:asciiTheme="minorHAnsi" w:hAnsiTheme="minorHAnsi" w:cstheme="minorHAnsi"/>
        </w:rPr>
      </w:pPr>
      <w:r w:rsidRPr="00496FB0">
        <w:rPr>
          <w:rFonts w:asciiTheme="minorHAnsi" w:hAnsiTheme="minorHAnsi" w:cstheme="minorHAnsi"/>
        </w:rPr>
        <w:t xml:space="preserve">Read your </w:t>
      </w:r>
      <w:hyperlink r:id="rId15">
        <w:r w:rsidRPr="00496FB0">
          <w:rPr>
            <w:rStyle w:val="Hyperlink"/>
            <w:rFonts w:asciiTheme="minorHAnsi" w:hAnsiTheme="minorHAnsi" w:cstheme="minorHAnsi"/>
            <w:b/>
            <w:bCs/>
            <w:color w:val="000000" w:themeColor="text1"/>
          </w:rPr>
          <w:t>business continuity plan</w:t>
        </w:r>
      </w:hyperlink>
      <w:r w:rsidRPr="00496FB0">
        <w:rPr>
          <w:rFonts w:asciiTheme="minorHAnsi" w:hAnsiTheme="minorHAnsi" w:cstheme="minorHAnsi"/>
          <w:b/>
          <w:bCs/>
        </w:rPr>
        <w:t xml:space="preserve"> and consider whether it needs to be updated to reflect the current and emerging situation;</w:t>
      </w:r>
    </w:p>
    <w:p w14:paraId="5774B62A" w14:textId="71ED94FE" w:rsidR="122549B2" w:rsidRPr="00496FB0" w:rsidRDefault="122549B2" w:rsidP="00DA0B6A">
      <w:pPr>
        <w:pStyle w:val="ListParagraph"/>
        <w:numPr>
          <w:ilvl w:val="0"/>
          <w:numId w:val="4"/>
        </w:numPr>
        <w:spacing w:line="240" w:lineRule="auto"/>
        <w:jc w:val="both"/>
        <w:rPr>
          <w:rFonts w:asciiTheme="minorHAnsi" w:hAnsiTheme="minorHAnsi" w:cstheme="minorHAnsi"/>
        </w:rPr>
      </w:pPr>
      <w:r w:rsidRPr="00496FB0">
        <w:rPr>
          <w:rFonts w:asciiTheme="minorHAnsi" w:hAnsiTheme="minorHAnsi" w:cstheme="minorHAnsi"/>
        </w:rPr>
        <w:t xml:space="preserve">Keep up to date with developments by regularly checking the information on </w:t>
      </w:r>
      <w:hyperlink r:id="rId16">
        <w:r w:rsidRPr="00496FB0">
          <w:rPr>
            <w:rStyle w:val="Hyperlink"/>
            <w:rFonts w:asciiTheme="minorHAnsi" w:hAnsiTheme="minorHAnsi" w:cstheme="minorHAnsi"/>
            <w:b/>
            <w:bCs/>
            <w:color w:val="000000" w:themeColor="text1"/>
          </w:rPr>
          <w:t>COVID-19 on GOV.UK</w:t>
        </w:r>
      </w:hyperlink>
      <w:r w:rsidRPr="00496FB0">
        <w:rPr>
          <w:rFonts w:asciiTheme="minorHAnsi" w:hAnsiTheme="minorHAnsi" w:cstheme="minorHAnsi"/>
          <w:b/>
          <w:bCs/>
        </w:rPr>
        <w:t xml:space="preserve">, the </w:t>
      </w:r>
      <w:hyperlink r:id="rId17">
        <w:r w:rsidRPr="00496FB0">
          <w:rPr>
            <w:rStyle w:val="Hyperlink"/>
            <w:rFonts w:asciiTheme="minorHAnsi" w:hAnsiTheme="minorHAnsi" w:cstheme="minorHAnsi"/>
            <w:b/>
            <w:bCs/>
            <w:color w:val="000000" w:themeColor="text1"/>
          </w:rPr>
          <w:t xml:space="preserve">NHSE&amp;I </w:t>
        </w:r>
      </w:hyperlink>
      <w:hyperlink r:id="rId18">
        <w:r w:rsidRPr="00496FB0">
          <w:rPr>
            <w:rStyle w:val="Hyperlink"/>
            <w:rFonts w:asciiTheme="minorHAnsi" w:hAnsiTheme="minorHAnsi" w:cstheme="minorHAnsi"/>
            <w:b/>
            <w:bCs/>
            <w:color w:val="0563C1"/>
          </w:rPr>
          <w:t>Coronavirus Primary Care</w:t>
        </w:r>
      </w:hyperlink>
      <w:r w:rsidRPr="00496FB0">
        <w:rPr>
          <w:rFonts w:asciiTheme="minorHAnsi" w:hAnsiTheme="minorHAnsi" w:cstheme="minorHAnsi"/>
          <w:b/>
          <w:bCs/>
        </w:rPr>
        <w:t xml:space="preserve"> webpage and checking your </w:t>
      </w:r>
      <w:proofErr w:type="spellStart"/>
      <w:r w:rsidRPr="00496FB0">
        <w:rPr>
          <w:rFonts w:asciiTheme="minorHAnsi" w:hAnsiTheme="minorHAnsi" w:cstheme="minorHAnsi"/>
          <w:b/>
          <w:bCs/>
        </w:rPr>
        <w:t>NHSmail</w:t>
      </w:r>
      <w:proofErr w:type="spellEnd"/>
      <w:r w:rsidRPr="00496FB0">
        <w:rPr>
          <w:rFonts w:asciiTheme="minorHAnsi" w:hAnsiTheme="minorHAnsi" w:cstheme="minorHAnsi"/>
          <w:b/>
          <w:bCs/>
        </w:rPr>
        <w:t xml:space="preserve"> shared mailbox on a regular basis for updates from NHSE&amp;I; and</w:t>
      </w:r>
    </w:p>
    <w:p w14:paraId="3F1A84DE" w14:textId="6AC3E9D1" w:rsidR="122549B2" w:rsidRPr="00496FB0" w:rsidRDefault="122549B2" w:rsidP="00DA0B6A">
      <w:pPr>
        <w:pStyle w:val="ListParagraph"/>
        <w:numPr>
          <w:ilvl w:val="0"/>
          <w:numId w:val="4"/>
        </w:numPr>
        <w:spacing w:line="240" w:lineRule="auto"/>
        <w:jc w:val="both"/>
        <w:rPr>
          <w:rFonts w:asciiTheme="minorHAnsi" w:hAnsiTheme="minorHAnsi" w:cstheme="minorHAnsi"/>
        </w:rPr>
      </w:pPr>
      <w:r w:rsidRPr="00496FB0">
        <w:rPr>
          <w:rFonts w:asciiTheme="minorHAnsi" w:hAnsiTheme="minorHAnsi" w:cstheme="minorHAnsi"/>
        </w:rPr>
        <w:t xml:space="preserve">Where possible, display the </w:t>
      </w:r>
      <w:hyperlink r:id="rId19">
        <w:r w:rsidRPr="00496FB0">
          <w:rPr>
            <w:rStyle w:val="Hyperlink"/>
            <w:rFonts w:asciiTheme="minorHAnsi" w:hAnsiTheme="minorHAnsi" w:cstheme="minorHAnsi"/>
            <w:b/>
            <w:bCs/>
            <w:color w:val="000000" w:themeColor="text1"/>
          </w:rPr>
          <w:t>public health advice posters</w:t>
        </w:r>
      </w:hyperlink>
      <w:r w:rsidRPr="00496FB0">
        <w:rPr>
          <w:rFonts w:asciiTheme="minorHAnsi" w:hAnsiTheme="minorHAnsi" w:cstheme="minorHAnsi"/>
          <w:b/>
          <w:bCs/>
        </w:rPr>
        <w:t xml:space="preserve"> on hand washing</w:t>
      </w:r>
      <w:r w:rsidR="00DA0B6A" w:rsidRPr="00496FB0">
        <w:rPr>
          <w:rFonts w:asciiTheme="minorHAnsi" w:hAnsiTheme="minorHAnsi" w:cstheme="minorHAnsi"/>
          <w:b/>
          <w:bCs/>
        </w:rPr>
        <w:t>, face coverings</w:t>
      </w:r>
      <w:r w:rsidRPr="00496FB0">
        <w:rPr>
          <w:rFonts w:asciiTheme="minorHAnsi" w:hAnsiTheme="minorHAnsi" w:cstheme="minorHAnsi"/>
          <w:b/>
          <w:bCs/>
        </w:rPr>
        <w:t xml:space="preserve"> etc.</w:t>
      </w:r>
      <w:r w:rsidRPr="00496FB0">
        <w:rPr>
          <w:rFonts w:asciiTheme="minorHAnsi" w:hAnsiTheme="minorHAnsi" w:cstheme="minorHAnsi"/>
        </w:rPr>
        <w:br/>
      </w:r>
    </w:p>
    <w:p w14:paraId="043FAF15" w14:textId="1F27EF65" w:rsidR="122549B2" w:rsidRPr="00496FB0" w:rsidRDefault="122549B2" w:rsidP="00DA0B6A">
      <w:pPr>
        <w:spacing w:line="240" w:lineRule="auto"/>
        <w:jc w:val="both"/>
        <w:rPr>
          <w:rFonts w:asciiTheme="minorHAnsi" w:hAnsiTheme="minorHAnsi" w:cstheme="minorHAnsi"/>
        </w:rPr>
      </w:pPr>
      <w:r w:rsidRPr="00496FB0">
        <w:rPr>
          <w:rFonts w:asciiTheme="minorHAnsi" w:hAnsiTheme="minorHAnsi" w:cstheme="minorHAnsi"/>
          <w:b/>
          <w:bCs/>
          <w:u w:val="single"/>
        </w:rPr>
        <w:t>Guidance for healthcare professionals</w:t>
      </w:r>
    </w:p>
    <w:p w14:paraId="6DA29E1F" w14:textId="65F7D93C" w:rsidR="122549B2" w:rsidRPr="00496FB0" w:rsidRDefault="122549B2" w:rsidP="00DA0B6A">
      <w:pPr>
        <w:spacing w:line="240" w:lineRule="auto"/>
        <w:jc w:val="both"/>
        <w:rPr>
          <w:rFonts w:asciiTheme="minorHAnsi" w:hAnsiTheme="minorHAnsi" w:cstheme="minorHAnsi"/>
        </w:rPr>
      </w:pPr>
      <w:r w:rsidRPr="00496FB0">
        <w:rPr>
          <w:rFonts w:asciiTheme="minorHAnsi" w:hAnsiTheme="minorHAnsi" w:cstheme="minorHAnsi"/>
        </w:rPr>
        <w:t>The key guidance for health professionals is available on the Public Health England (PHE) section of the GOV.UK website:</w:t>
      </w:r>
    </w:p>
    <w:p w14:paraId="0AD3234D" w14:textId="7531A9C0" w:rsidR="54750988" w:rsidRPr="00496FB0" w:rsidRDefault="54750988" w:rsidP="00DA0B6A">
      <w:pPr>
        <w:spacing w:line="240" w:lineRule="auto"/>
        <w:jc w:val="both"/>
        <w:rPr>
          <w:rFonts w:asciiTheme="minorHAnsi" w:hAnsiTheme="minorHAnsi" w:cstheme="minorHAnsi"/>
        </w:rPr>
      </w:pPr>
    </w:p>
    <w:p w14:paraId="7C3AC6E9" w14:textId="1FF7A6A9" w:rsidR="122549B2" w:rsidRPr="00496FB0" w:rsidRDefault="00D66FE7" w:rsidP="00DA0B6A">
      <w:pPr>
        <w:spacing w:line="240" w:lineRule="auto"/>
        <w:jc w:val="both"/>
        <w:rPr>
          <w:rFonts w:asciiTheme="minorHAnsi" w:hAnsiTheme="minorHAnsi" w:cstheme="minorHAnsi"/>
        </w:rPr>
      </w:pPr>
      <w:hyperlink r:id="rId20">
        <w:r w:rsidR="122549B2" w:rsidRPr="00496FB0">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496FB0" w:rsidRDefault="122549B2" w:rsidP="00DA0B6A">
      <w:pPr>
        <w:spacing w:line="240" w:lineRule="auto"/>
        <w:jc w:val="both"/>
        <w:rPr>
          <w:rFonts w:asciiTheme="minorHAnsi" w:hAnsiTheme="minorHAnsi" w:cstheme="minorHAnsi"/>
        </w:rPr>
      </w:pPr>
      <w:r w:rsidRPr="00496FB0">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1">
        <w:r w:rsidRPr="00496FB0">
          <w:rPr>
            <w:rStyle w:val="Hyperlink"/>
            <w:rFonts w:asciiTheme="minorHAnsi" w:hAnsiTheme="minorHAnsi" w:cstheme="minorHAnsi"/>
            <w:color w:val="000000" w:themeColor="text1"/>
          </w:rPr>
          <w:t>GOV.UK website</w:t>
        </w:r>
      </w:hyperlink>
      <w:r w:rsidRPr="00496FB0">
        <w:rPr>
          <w:rFonts w:asciiTheme="minorHAnsi" w:hAnsiTheme="minorHAnsi" w:cstheme="minorHAnsi"/>
        </w:rPr>
        <w:t>, but contextualises it for the community pharmacy environment.</w:t>
      </w:r>
    </w:p>
    <w:p w14:paraId="0EB206C5" w14:textId="29D9DCFE" w:rsidR="54750988" w:rsidRPr="00496FB0" w:rsidRDefault="54750988" w:rsidP="00DA0B6A">
      <w:pPr>
        <w:spacing w:line="240" w:lineRule="auto"/>
        <w:jc w:val="both"/>
        <w:rPr>
          <w:rFonts w:asciiTheme="minorHAnsi" w:hAnsiTheme="minorHAnsi" w:cstheme="minorHAnsi"/>
        </w:rPr>
      </w:pPr>
    </w:p>
    <w:p w14:paraId="739815DB" w14:textId="19A6E223" w:rsidR="122549B2" w:rsidRPr="00496FB0" w:rsidRDefault="00D66FE7" w:rsidP="54750988">
      <w:pPr>
        <w:jc w:val="both"/>
        <w:rPr>
          <w:rFonts w:asciiTheme="minorHAnsi" w:hAnsiTheme="minorHAnsi" w:cstheme="minorHAnsi"/>
        </w:rPr>
      </w:pPr>
      <w:hyperlink r:id="rId22">
        <w:r w:rsidR="122549B2" w:rsidRPr="00496FB0">
          <w:rPr>
            <w:rStyle w:val="Hyperlink"/>
            <w:rFonts w:asciiTheme="minorHAnsi" w:hAnsiTheme="minorHAnsi" w:cstheme="minorHAnsi"/>
            <w:b/>
            <w:bCs/>
            <w:color w:val="000000" w:themeColor="text1"/>
          </w:rPr>
          <w:t>NHSE&amp;I Coronavirus Primary Care webpage</w:t>
        </w:r>
      </w:hyperlink>
    </w:p>
    <w:p w14:paraId="1776B2A9" w14:textId="134CF8A1" w:rsidR="122549B2" w:rsidRPr="00496FB0" w:rsidRDefault="122549B2" w:rsidP="54750988">
      <w:pPr>
        <w:jc w:val="both"/>
        <w:rPr>
          <w:rFonts w:asciiTheme="minorHAnsi" w:hAnsiTheme="minorHAnsi" w:cstheme="minorHAnsi"/>
        </w:rPr>
      </w:pPr>
      <w:r w:rsidRPr="00496FB0">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3"/>
      <w:footerReference w:type="default" r:id="rId24"/>
      <w:headerReference w:type="first" r:id="rId25"/>
      <w:footerReference w:type="first" r:id="rId2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43E3" w14:textId="77777777" w:rsidR="0022556B" w:rsidRDefault="0022556B" w:rsidP="00E472BA">
      <w:pPr>
        <w:spacing w:line="240" w:lineRule="auto"/>
      </w:pPr>
      <w:r>
        <w:separator/>
      </w:r>
    </w:p>
  </w:endnote>
  <w:endnote w:type="continuationSeparator" w:id="0">
    <w:p w14:paraId="77C0190C" w14:textId="77777777" w:rsidR="0022556B" w:rsidRDefault="0022556B"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D0BC" w14:textId="77777777" w:rsidR="0022556B" w:rsidRDefault="0022556B" w:rsidP="00E472BA">
      <w:pPr>
        <w:spacing w:line="240" w:lineRule="auto"/>
      </w:pPr>
      <w:r>
        <w:separator/>
      </w:r>
    </w:p>
  </w:footnote>
  <w:footnote w:type="continuationSeparator" w:id="0">
    <w:p w14:paraId="03CA7793" w14:textId="77777777" w:rsidR="0022556B" w:rsidRDefault="0022556B"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67A3"/>
    <w:rsid w:val="001676D1"/>
    <w:rsid w:val="00177B86"/>
    <w:rsid w:val="0017F6AE"/>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516A1"/>
    <w:rsid w:val="00351F73"/>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529F1"/>
    <w:rsid w:val="0045353E"/>
    <w:rsid w:val="00461E0C"/>
    <w:rsid w:val="00467657"/>
    <w:rsid w:val="00467AE0"/>
    <w:rsid w:val="00472AC7"/>
    <w:rsid w:val="004862B2"/>
    <w:rsid w:val="00492DC9"/>
    <w:rsid w:val="00495398"/>
    <w:rsid w:val="00496FB0"/>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079E4"/>
    <w:rsid w:val="00514E2C"/>
    <w:rsid w:val="00536EF5"/>
    <w:rsid w:val="0054047B"/>
    <w:rsid w:val="0054250A"/>
    <w:rsid w:val="00542837"/>
    <w:rsid w:val="00542F47"/>
    <w:rsid w:val="005525D6"/>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C7B61"/>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50E3"/>
    <w:rsid w:val="00806574"/>
    <w:rsid w:val="00807D9F"/>
    <w:rsid w:val="0081542C"/>
    <w:rsid w:val="0081581D"/>
    <w:rsid w:val="00830740"/>
    <w:rsid w:val="008338E4"/>
    <w:rsid w:val="00834B77"/>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2328E"/>
    <w:rsid w:val="00930BDF"/>
    <w:rsid w:val="009561BE"/>
    <w:rsid w:val="00956C6E"/>
    <w:rsid w:val="009608B0"/>
    <w:rsid w:val="00971FBB"/>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2A12"/>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602"/>
    <w:rsid w:val="00B13A6C"/>
    <w:rsid w:val="00B14EA0"/>
    <w:rsid w:val="00B253F7"/>
    <w:rsid w:val="00B313DC"/>
    <w:rsid w:val="00B33006"/>
    <w:rsid w:val="00B35145"/>
    <w:rsid w:val="00B364CE"/>
    <w:rsid w:val="00B36F1D"/>
    <w:rsid w:val="00B3782A"/>
    <w:rsid w:val="00B411E9"/>
    <w:rsid w:val="00B4728F"/>
    <w:rsid w:val="00B639C4"/>
    <w:rsid w:val="00B653EB"/>
    <w:rsid w:val="00B704D2"/>
    <w:rsid w:val="00B70CF0"/>
    <w:rsid w:val="00B81186"/>
    <w:rsid w:val="00B825FD"/>
    <w:rsid w:val="00B82E54"/>
    <w:rsid w:val="00B93F38"/>
    <w:rsid w:val="00B96578"/>
    <w:rsid w:val="00BA51CE"/>
    <w:rsid w:val="00BA7A4C"/>
    <w:rsid w:val="00BB0FF5"/>
    <w:rsid w:val="00BB1271"/>
    <w:rsid w:val="00BC07D7"/>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3E84"/>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DF2B4D"/>
    <w:rsid w:val="00E0720D"/>
    <w:rsid w:val="00E07908"/>
    <w:rsid w:val="00E127E3"/>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6591"/>
    <w:rsid w:val="00F07698"/>
    <w:rsid w:val="00F100E6"/>
    <w:rsid w:val="00F106DA"/>
    <w:rsid w:val="00F222FB"/>
    <w:rsid w:val="00F22D1F"/>
    <w:rsid w:val="00F22D4D"/>
    <w:rsid w:val="00F24188"/>
    <w:rsid w:val="00F24EE9"/>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0772096">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contractor-guidance-and-support/" TargetMode="External"/><Relationship Id="rId18" Type="http://schemas.openxmlformats.org/officeDocument/2006/relationships/hyperlink" Target="https://www.england.nhs.uk/coronavirus/primary-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contract-it/pharmacy-it/policy-the-nhs-and-it/community-pharmacy-it-group-cpitg/" TargetMode="External"/><Relationship Id="rId17" Type="http://schemas.openxmlformats.org/officeDocument/2006/relationships/hyperlink" Target="https://www.england.nhs.uk/coronavirus/primary-c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wuhan-novel-coronavirus"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nhsbsa.nhs.uk/nhs-prescription-services-submissions/logi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contract-it/essential-service-clinical-governance/emergency-plan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information-for-the-public/" TargetMode="External"/><Relationship Id="rId22" Type="http://schemas.openxmlformats.org/officeDocument/2006/relationships/hyperlink" Target="https://www.england.nhs.uk/coronavirus/primary-ca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AB091CF1-31D1-40CC-9A53-786452C91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PSNC letterhead</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2021-11-08T07:53:00Z</dcterms:created>
  <dcterms:modified xsi:type="dcterms:W3CDTF">2021-11-08T07:53:00Z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