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040391DE"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4D1B02">
        <w:rPr>
          <w:rFonts w:ascii="Calibri" w:hAnsi="Calibri" w:cs="Calibri"/>
          <w:i/>
          <w:iCs/>
        </w:rPr>
        <w:t>12</w:t>
      </w:r>
      <w:r w:rsidR="00B22236">
        <w:rPr>
          <w:rFonts w:ascii="Calibri" w:hAnsi="Calibri" w:cs="Calibri"/>
          <w:i/>
          <w:iCs/>
        </w:rPr>
        <w:t>t</w:t>
      </w:r>
      <w:r w:rsidR="00C813C4">
        <w:rPr>
          <w:rFonts w:ascii="Calibri" w:hAnsi="Calibri" w:cs="Calibri"/>
          <w:i/>
          <w:iCs/>
        </w:rPr>
        <w:t>h</w:t>
      </w:r>
      <w:r w:rsidR="00DA6B9C">
        <w:rPr>
          <w:rFonts w:ascii="Calibri" w:hAnsi="Calibri" w:cs="Calibri"/>
          <w:i/>
          <w:iCs/>
        </w:rPr>
        <w:t xml:space="preserve"> </w:t>
      </w:r>
      <w:r w:rsidR="00FF126C">
        <w:rPr>
          <w:rFonts w:ascii="Calibri" w:hAnsi="Calibri" w:cs="Calibri"/>
          <w:i/>
          <w:iCs/>
        </w:rPr>
        <w:t>Decem</w:t>
      </w:r>
      <w:r w:rsidR="00646FEB">
        <w:rPr>
          <w:rFonts w:ascii="Calibri" w:hAnsi="Calibri" w:cs="Calibri"/>
          <w:i/>
          <w:iCs/>
        </w:rPr>
        <w:t>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3AD4E086"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50CDF7E8" w14:textId="560E0EC4" w:rsidR="006B739D" w:rsidRDefault="006B739D" w:rsidP="0036625E">
      <w:pPr>
        <w:spacing w:line="240" w:lineRule="auto"/>
        <w:jc w:val="both"/>
        <w:rPr>
          <w:rFonts w:asciiTheme="minorHAnsi" w:hAnsiTheme="minorHAnsi" w:cstheme="minorHAnsi"/>
          <w:b/>
          <w:bCs/>
        </w:rPr>
      </w:pPr>
    </w:p>
    <w:p w14:paraId="74595329" w14:textId="60710546" w:rsidR="004D1B02" w:rsidRPr="004E68C6" w:rsidRDefault="004D1B02"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Are you using Microsoft Teams?</w:t>
      </w:r>
    </w:p>
    <w:p w14:paraId="15F1D4B0" w14:textId="08474DBC" w:rsidR="004D1B02" w:rsidRPr="004E68C6" w:rsidRDefault="004D1B02" w:rsidP="004E68C6">
      <w:pPr>
        <w:spacing w:line="240" w:lineRule="auto"/>
        <w:jc w:val="both"/>
        <w:rPr>
          <w:rFonts w:asciiTheme="minorHAnsi" w:hAnsiTheme="minorHAnsi" w:cstheme="minorHAnsi"/>
          <w:color w:val="4E3487"/>
        </w:rPr>
      </w:pPr>
      <w:r w:rsidRPr="004E68C6">
        <w:rPr>
          <w:rFonts w:asciiTheme="minorHAnsi" w:hAnsiTheme="minorHAnsi" w:cstheme="minorHAnsi"/>
          <w:shd w:val="clear" w:color="auto" w:fill="FFFFFF"/>
        </w:rPr>
        <w:t xml:space="preserve">Throughout winter 2020, the </w:t>
      </w:r>
      <w:proofErr w:type="spellStart"/>
      <w:r w:rsidRPr="004E68C6">
        <w:rPr>
          <w:rFonts w:asciiTheme="minorHAnsi" w:hAnsiTheme="minorHAnsi" w:cstheme="minorHAnsi"/>
          <w:shd w:val="clear" w:color="auto" w:fill="FFFFFF"/>
        </w:rPr>
        <w:t>NHSmail</w:t>
      </w:r>
      <w:proofErr w:type="spellEnd"/>
      <w:r w:rsidRPr="004E68C6">
        <w:rPr>
          <w:rFonts w:asciiTheme="minorHAnsi" w:hAnsiTheme="minorHAnsi" w:cstheme="minorHAnsi"/>
          <w:shd w:val="clear" w:color="auto" w:fill="FFFFFF"/>
        </w:rPr>
        <w:t xml:space="preserve"> team upgraded pharmacy </w:t>
      </w:r>
      <w:proofErr w:type="spellStart"/>
      <w:r w:rsidRPr="004E68C6">
        <w:rPr>
          <w:rFonts w:asciiTheme="minorHAnsi" w:hAnsiTheme="minorHAnsi" w:cstheme="minorHAnsi"/>
          <w:shd w:val="clear" w:color="auto" w:fill="FFFFFF"/>
        </w:rPr>
        <w:t>NHSmail</w:t>
      </w:r>
      <w:proofErr w:type="spellEnd"/>
      <w:r w:rsidRPr="004E68C6">
        <w:rPr>
          <w:rFonts w:asciiTheme="minorHAnsi" w:hAnsiTheme="minorHAnsi" w:cstheme="minorHAnsi"/>
          <w:shd w:val="clear" w:color="auto" w:fill="FFFFFF"/>
        </w:rPr>
        <w:t xml:space="preserve"> accounts to enable pharmacy </w:t>
      </w:r>
      <w:proofErr w:type="spellStart"/>
      <w:r w:rsidRPr="004E68C6">
        <w:rPr>
          <w:rFonts w:asciiTheme="minorHAnsi" w:hAnsiTheme="minorHAnsi" w:cstheme="minorHAnsi"/>
          <w:shd w:val="clear" w:color="auto" w:fill="FFFFFF"/>
        </w:rPr>
        <w:t>NHSmail</w:t>
      </w:r>
      <w:proofErr w:type="spellEnd"/>
      <w:r w:rsidRPr="004E68C6">
        <w:rPr>
          <w:rFonts w:asciiTheme="minorHAnsi" w:hAnsiTheme="minorHAnsi" w:cstheme="minorHAnsi"/>
          <w:shd w:val="clear" w:color="auto" w:fill="FFFFFF"/>
        </w:rPr>
        <w:t xml:space="preserve"> users to use a range of Microsoft Office 365 apps and features, including Microsoft Teams: a </w:t>
      </w:r>
      <w:hyperlink r:id="rId11" w:history="1">
        <w:r w:rsidRPr="004E68C6">
          <w:rPr>
            <w:rStyle w:val="Hyperlink"/>
            <w:rFonts w:asciiTheme="minorHAnsi" w:hAnsiTheme="minorHAnsi" w:cstheme="minorHAnsi"/>
            <w:b/>
            <w:bCs/>
            <w:color w:val="4E3487"/>
            <w:shd w:val="clear" w:color="auto" w:fill="FFFFFF"/>
          </w:rPr>
          <w:t>video conferencing</w:t>
        </w:r>
      </w:hyperlink>
      <w:r w:rsidRPr="004E68C6">
        <w:rPr>
          <w:rFonts w:asciiTheme="minorHAnsi" w:hAnsiTheme="minorHAnsi" w:cstheme="minorHAnsi"/>
          <w:color w:val="303030"/>
          <w:shd w:val="clear" w:color="auto" w:fill="FFFFFF"/>
        </w:rPr>
        <w:t> </w:t>
      </w:r>
      <w:r w:rsidRPr="004E68C6">
        <w:rPr>
          <w:rFonts w:asciiTheme="minorHAnsi" w:hAnsiTheme="minorHAnsi" w:cstheme="minorHAnsi"/>
          <w:shd w:val="clear" w:color="auto" w:fill="FFFFFF"/>
        </w:rPr>
        <w:t>program allowing audio and video calls via an internet connection</w:t>
      </w:r>
      <w:r w:rsidRPr="004E68C6">
        <w:rPr>
          <w:rFonts w:asciiTheme="minorHAnsi" w:hAnsiTheme="minorHAnsi" w:cstheme="minorHAnsi"/>
          <w:shd w:val="clear" w:color="auto" w:fill="FFFFFF"/>
        </w:rPr>
        <w:t xml:space="preserve">. </w:t>
      </w:r>
      <w:r w:rsidRPr="004E68C6">
        <w:rPr>
          <w:rFonts w:asciiTheme="minorHAnsi" w:hAnsiTheme="minorHAnsi" w:cstheme="minorHAnsi"/>
        </w:rPr>
        <w:t xml:space="preserve">PSNC has produced an </w:t>
      </w:r>
      <w:proofErr w:type="spellStart"/>
      <w:r w:rsidRPr="004E68C6">
        <w:rPr>
          <w:rFonts w:asciiTheme="minorHAnsi" w:hAnsiTheme="minorHAnsi" w:cstheme="minorHAnsi"/>
        </w:rPr>
        <w:t>NHSmail</w:t>
      </w:r>
      <w:proofErr w:type="spellEnd"/>
      <w:r w:rsidRPr="004E68C6">
        <w:rPr>
          <w:rFonts w:asciiTheme="minorHAnsi" w:hAnsiTheme="minorHAnsi" w:cstheme="minorHAnsi"/>
        </w:rPr>
        <w:t xml:space="preserve"> Microsoft Teams and upgrade factsheet, which outlines the improvements made to pharmacy personal </w:t>
      </w:r>
      <w:proofErr w:type="spellStart"/>
      <w:r w:rsidRPr="004E68C6">
        <w:rPr>
          <w:rFonts w:asciiTheme="minorHAnsi" w:hAnsiTheme="minorHAnsi" w:cstheme="minorHAnsi"/>
        </w:rPr>
        <w:t>NHSmail</w:t>
      </w:r>
      <w:proofErr w:type="spellEnd"/>
      <w:r w:rsidRPr="004E68C6">
        <w:rPr>
          <w:rFonts w:asciiTheme="minorHAnsi" w:hAnsiTheme="minorHAnsi" w:cstheme="minorHAnsi"/>
        </w:rPr>
        <w:t xml:space="preserve"> accounts during the </w:t>
      </w:r>
      <w:r w:rsidRPr="004E68C6">
        <w:rPr>
          <w:rFonts w:asciiTheme="minorHAnsi" w:hAnsiTheme="minorHAnsi" w:cstheme="minorHAnsi"/>
        </w:rPr>
        <w:t>upgrade and</w:t>
      </w:r>
      <w:r w:rsidRPr="004E68C6">
        <w:rPr>
          <w:rFonts w:asciiTheme="minorHAnsi" w:hAnsiTheme="minorHAnsi" w:cstheme="minorHAnsi"/>
        </w:rPr>
        <w:t xml:space="preserve"> includes information about the Microsoft Teams functionality.</w:t>
      </w:r>
      <w:r w:rsidRPr="004E68C6">
        <w:rPr>
          <w:rFonts w:asciiTheme="minorHAnsi" w:hAnsiTheme="minorHAnsi" w:cstheme="minorHAnsi"/>
        </w:rPr>
        <w:t xml:space="preserve"> Read more: </w:t>
      </w:r>
      <w:r w:rsidRPr="004E68C6">
        <w:rPr>
          <w:rFonts w:asciiTheme="minorHAnsi" w:hAnsiTheme="minorHAnsi" w:cstheme="minorHAnsi"/>
          <w:b/>
          <w:bCs/>
          <w:color w:val="4E3487"/>
          <w:u w:val="single"/>
        </w:rPr>
        <w:t>https://psnc.org.uk/our-news/are-you-using-microsoft-teams/</w:t>
      </w:r>
    </w:p>
    <w:p w14:paraId="6AE43BAC" w14:textId="77777777" w:rsidR="004D1B02" w:rsidRPr="004E68C6" w:rsidRDefault="004D1B02" w:rsidP="004E68C6">
      <w:pPr>
        <w:spacing w:line="240" w:lineRule="auto"/>
        <w:jc w:val="both"/>
        <w:rPr>
          <w:rFonts w:asciiTheme="minorHAnsi" w:hAnsiTheme="minorHAnsi" w:cstheme="minorHAnsi"/>
          <w:b/>
          <w:bCs/>
        </w:rPr>
      </w:pPr>
    </w:p>
    <w:p w14:paraId="47687789" w14:textId="45B0CBF7" w:rsidR="004D1B02" w:rsidRPr="004E68C6" w:rsidRDefault="004D1B02"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PSNC Planning Meeting: Renewed evidence drive and Year Four negotiations</w:t>
      </w:r>
    </w:p>
    <w:p w14:paraId="2A8D9E85" w14:textId="4E592505" w:rsidR="004D1B02" w:rsidRPr="004E68C6" w:rsidRDefault="004D1B02" w:rsidP="004E68C6">
      <w:pPr>
        <w:spacing w:line="240" w:lineRule="auto"/>
        <w:jc w:val="both"/>
        <w:rPr>
          <w:rFonts w:asciiTheme="minorHAnsi" w:hAnsiTheme="minorHAnsi" w:cstheme="minorHAnsi"/>
          <w:b/>
          <w:bCs/>
        </w:rPr>
      </w:pPr>
      <w:r w:rsidRPr="004E68C6">
        <w:rPr>
          <w:rFonts w:asciiTheme="minorHAnsi" w:hAnsiTheme="minorHAnsi" w:cstheme="minorHAnsi"/>
          <w:shd w:val="clear" w:color="auto" w:fill="FFFFFF"/>
        </w:rPr>
        <w:t>At the end of last month, PSNC met to consider the ongoing pressures facing the sector and to plan for the upcoming negotiations with the Department of Health and Social Care (DHSC) and NHS England and NHS Improvement (NHSE&amp;I) on Year 4 of the five-year Community Pharmacy Contractual Framework (CPCF) deal. During the meeting, PSNC Members explored the current critical issues for community pharmacy businesses, including funding, efficiencies, workforce and capacity, and services and patient demand for healthcare advice.</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https://psnc.org.uk/our-news/psnc-planning-meeting-renewed-evidence-drive-and-year-4-negotiations/</w:t>
      </w:r>
    </w:p>
    <w:p w14:paraId="650398E9" w14:textId="5BA85A62" w:rsidR="004D1B02" w:rsidRPr="004E68C6" w:rsidRDefault="004D1B02" w:rsidP="004E68C6">
      <w:pPr>
        <w:spacing w:line="240" w:lineRule="auto"/>
        <w:jc w:val="both"/>
        <w:rPr>
          <w:rFonts w:asciiTheme="minorHAnsi" w:hAnsiTheme="minorHAnsi" w:cstheme="minorHAnsi"/>
          <w:b/>
          <w:bCs/>
        </w:rPr>
      </w:pPr>
    </w:p>
    <w:p w14:paraId="64A0403C" w14:textId="20D4F6BC" w:rsidR="004D1B02" w:rsidRPr="004E68C6" w:rsidRDefault="004D1B02"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MHRA Class 2 Medicines Recall</w:t>
      </w:r>
    </w:p>
    <w:p w14:paraId="250A3C6D" w14:textId="6742F1B2" w:rsidR="004D1B02" w:rsidRPr="004E68C6" w:rsidRDefault="004D1B02" w:rsidP="004E68C6">
      <w:pPr>
        <w:spacing w:line="240" w:lineRule="auto"/>
        <w:jc w:val="both"/>
        <w:rPr>
          <w:rFonts w:asciiTheme="minorHAnsi" w:hAnsiTheme="minorHAnsi" w:cstheme="minorHAnsi"/>
          <w:b/>
          <w:bCs/>
          <w:color w:val="4E3487"/>
        </w:rPr>
      </w:pPr>
      <w:r w:rsidRPr="004E68C6">
        <w:rPr>
          <w:rStyle w:val="Strong"/>
          <w:rFonts w:asciiTheme="minorHAnsi" w:hAnsiTheme="minorHAnsi" w:cstheme="minorHAnsi"/>
          <w:b w:val="0"/>
          <w:bCs w:val="0"/>
        </w:rPr>
        <w:t xml:space="preserve">The Medicines and Healthcare products Regulatory Agency (MHRA) has issued a Class 2 medicines recall for </w:t>
      </w:r>
      <w:proofErr w:type="spellStart"/>
      <w:r w:rsidRPr="004E68C6">
        <w:rPr>
          <w:rStyle w:val="Strong"/>
          <w:rFonts w:asciiTheme="minorHAnsi" w:hAnsiTheme="minorHAnsi" w:cstheme="minorHAnsi"/>
          <w:b w:val="0"/>
          <w:bCs w:val="0"/>
        </w:rPr>
        <w:t>Mydrilate</w:t>
      </w:r>
      <w:proofErr w:type="spellEnd"/>
      <w:r w:rsidRPr="004E68C6">
        <w:rPr>
          <w:rStyle w:val="Strong"/>
          <w:rFonts w:asciiTheme="minorHAnsi" w:hAnsiTheme="minorHAnsi" w:cstheme="minorHAnsi"/>
          <w:b w:val="0"/>
          <w:bCs w:val="0"/>
        </w:rPr>
        <w:t xml:space="preserve"> 0.5% Eye Drops 5ml (</w:t>
      </w:r>
      <w:proofErr w:type="spellStart"/>
      <w:r w:rsidRPr="004E68C6">
        <w:rPr>
          <w:rStyle w:val="Strong"/>
          <w:rFonts w:asciiTheme="minorHAnsi" w:hAnsiTheme="minorHAnsi" w:cstheme="minorHAnsi"/>
          <w:b w:val="0"/>
          <w:bCs w:val="0"/>
        </w:rPr>
        <w:t>Intrapharm</w:t>
      </w:r>
      <w:proofErr w:type="spellEnd"/>
      <w:r w:rsidRPr="004E68C6">
        <w:rPr>
          <w:rStyle w:val="Strong"/>
          <w:rFonts w:asciiTheme="minorHAnsi" w:hAnsiTheme="minorHAnsi" w:cstheme="minorHAnsi"/>
          <w:b w:val="0"/>
          <w:bCs w:val="0"/>
        </w:rPr>
        <w:t xml:space="preserve"> Laboratories Ltd)</w:t>
      </w:r>
      <w:r w:rsidRPr="004E68C6">
        <w:rPr>
          <w:rStyle w:val="Strong"/>
          <w:rFonts w:asciiTheme="minorHAnsi" w:hAnsiTheme="minorHAnsi" w:cstheme="minorHAnsi"/>
          <w:b w:val="0"/>
          <w:bCs w:val="0"/>
        </w:rPr>
        <w:t xml:space="preserve">. Read more: </w:t>
      </w:r>
      <w:r w:rsidRPr="004E68C6">
        <w:rPr>
          <w:rStyle w:val="Strong"/>
          <w:rFonts w:asciiTheme="minorHAnsi" w:hAnsiTheme="minorHAnsi" w:cstheme="minorHAnsi"/>
          <w:color w:val="4E3487"/>
          <w:u w:val="single"/>
        </w:rPr>
        <w:t>https://psnc.org.uk/our-news/mhra-class-2-medicines-recall-intrapharm-laboratories-ltd-mydrilate-eye-drops-5ml/</w:t>
      </w:r>
    </w:p>
    <w:p w14:paraId="614CD586" w14:textId="4ABCAD97" w:rsidR="004D1B02" w:rsidRPr="004E68C6" w:rsidRDefault="004D1B02" w:rsidP="004E68C6">
      <w:pPr>
        <w:spacing w:line="240" w:lineRule="auto"/>
        <w:jc w:val="both"/>
        <w:rPr>
          <w:rFonts w:asciiTheme="minorHAnsi" w:hAnsiTheme="minorHAnsi" w:cstheme="minorHAnsi"/>
          <w:b/>
          <w:bCs/>
        </w:rPr>
      </w:pPr>
    </w:p>
    <w:p w14:paraId="435C5B90" w14:textId="5EFF9DE2" w:rsidR="004D1B02" w:rsidRPr="004E68C6" w:rsidRDefault="004D1B02"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COVID-19: New treatments</w:t>
      </w:r>
    </w:p>
    <w:p w14:paraId="28EC9EB9" w14:textId="1D1D226A" w:rsidR="004D1B02" w:rsidRPr="004E68C6" w:rsidRDefault="004D1B02" w:rsidP="004E68C6">
      <w:pPr>
        <w:spacing w:line="240" w:lineRule="auto"/>
        <w:jc w:val="both"/>
        <w:rPr>
          <w:rFonts w:asciiTheme="minorHAnsi" w:hAnsiTheme="minorHAnsi" w:cstheme="minorHAnsi"/>
          <w:b/>
          <w:bCs/>
          <w:u w:val="single"/>
        </w:rPr>
      </w:pPr>
      <w:r w:rsidRPr="004E68C6">
        <w:rPr>
          <w:rFonts w:asciiTheme="minorHAnsi" w:hAnsiTheme="minorHAnsi" w:cstheme="minorHAnsi"/>
          <w:shd w:val="clear" w:color="auto" w:fill="FFFFFF"/>
        </w:rPr>
        <w:t>The UK Government has made available new treatment options for COVID-19 for eligible groups of patients. A national study has now launched and is recruiting around 10,000 UK patients at risk of serious illness from COVID-19 to be among the first in the world to take the antiviral </w:t>
      </w:r>
      <w:proofErr w:type="spellStart"/>
      <w:r w:rsidRPr="004E68C6">
        <w:rPr>
          <w:rStyle w:val="Strong"/>
          <w:rFonts w:asciiTheme="minorHAnsi" w:hAnsiTheme="minorHAnsi" w:cstheme="minorHAnsi"/>
          <w:shd w:val="clear" w:color="auto" w:fill="FFFFFF"/>
        </w:rPr>
        <w:t>molnupiravir</w:t>
      </w:r>
      <w:proofErr w:type="spellEnd"/>
      <w:r w:rsidRPr="004E68C6">
        <w:rPr>
          <w:rFonts w:asciiTheme="minorHAnsi" w:hAnsiTheme="minorHAnsi" w:cstheme="minorHAnsi"/>
          <w:shd w:val="clear" w:color="auto" w:fill="FFFFFF"/>
        </w:rPr>
        <w:t> at home after receiving a positive PCR test.</w:t>
      </w:r>
      <w:r w:rsidRPr="004E68C6">
        <w:rPr>
          <w:rFonts w:asciiTheme="minorHAnsi" w:hAnsiTheme="minorHAnsi" w:cstheme="minorHAnsi"/>
        </w:rPr>
        <w:t xml:space="preserve"> </w:t>
      </w:r>
      <w:r w:rsidRPr="004E68C6">
        <w:rPr>
          <w:rFonts w:asciiTheme="minorHAnsi" w:hAnsiTheme="minorHAnsi" w:cstheme="minorHAnsi"/>
          <w:shd w:val="clear" w:color="auto" w:fill="FFFFFF"/>
        </w:rPr>
        <w:t xml:space="preserve">Those at highest risk who test positive for the virus – for example, people who are immunocompromised, cancer patients or those with Down’s syndrome – will also be able to access either </w:t>
      </w:r>
      <w:proofErr w:type="spellStart"/>
      <w:r w:rsidRPr="004E68C6">
        <w:rPr>
          <w:rFonts w:asciiTheme="minorHAnsi" w:hAnsiTheme="minorHAnsi" w:cstheme="minorHAnsi"/>
          <w:shd w:val="clear" w:color="auto" w:fill="FFFFFF"/>
        </w:rPr>
        <w:t>molnupiravir</w:t>
      </w:r>
      <w:proofErr w:type="spellEnd"/>
      <w:r w:rsidRPr="004E68C6">
        <w:rPr>
          <w:rFonts w:asciiTheme="minorHAnsi" w:hAnsiTheme="minorHAnsi" w:cstheme="minorHAnsi"/>
          <w:shd w:val="clear" w:color="auto" w:fill="FFFFFF"/>
        </w:rPr>
        <w:t xml:space="preserve"> or the novel monoclonal antibody </w:t>
      </w:r>
      <w:proofErr w:type="spellStart"/>
      <w:r w:rsidRPr="004E68C6">
        <w:rPr>
          <w:rFonts w:asciiTheme="minorHAnsi" w:hAnsiTheme="minorHAnsi" w:cstheme="minorHAnsi"/>
          <w:shd w:val="clear" w:color="auto" w:fill="FFFFFF"/>
        </w:rPr>
        <w:t>Ronapreve</w:t>
      </w:r>
      <w:proofErr w:type="spellEnd"/>
      <w:r w:rsidRPr="004E68C6">
        <w:rPr>
          <w:rFonts w:asciiTheme="minorHAnsi" w:hAnsiTheme="minorHAnsi" w:cstheme="minorHAnsi"/>
          <w:shd w:val="clear" w:color="auto" w:fill="FFFFFF"/>
        </w:rPr>
        <w:t xml:space="preserve"> outside of the study from 16th December 2021.</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https://psnc.org.uk/our-news/covid-19-new-treatments/</w:t>
      </w:r>
    </w:p>
    <w:p w14:paraId="2DE1CE86" w14:textId="0DB74CDB" w:rsidR="004D1B02" w:rsidRPr="004E68C6" w:rsidRDefault="004D1B02" w:rsidP="004E68C6">
      <w:pPr>
        <w:spacing w:line="240" w:lineRule="auto"/>
        <w:jc w:val="both"/>
        <w:rPr>
          <w:rFonts w:asciiTheme="minorHAnsi" w:hAnsiTheme="minorHAnsi" w:cstheme="minorHAnsi"/>
          <w:b/>
          <w:bCs/>
        </w:rPr>
      </w:pPr>
    </w:p>
    <w:p w14:paraId="4C0C1A97" w14:textId="4E19D490" w:rsidR="004D1B02" w:rsidRPr="004E68C6" w:rsidRDefault="008D4F47"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Retrospective price adjustment</w:t>
      </w:r>
    </w:p>
    <w:p w14:paraId="6E700AEF" w14:textId="384B810D" w:rsidR="004D1B02" w:rsidRPr="004E68C6" w:rsidRDefault="008D4F47" w:rsidP="004E68C6">
      <w:pPr>
        <w:spacing w:line="240" w:lineRule="auto"/>
        <w:jc w:val="both"/>
        <w:rPr>
          <w:rFonts w:asciiTheme="minorHAnsi" w:hAnsiTheme="minorHAnsi" w:cstheme="minorHAnsi"/>
          <w:b/>
          <w:bCs/>
          <w:u w:val="single"/>
          <w:shd w:val="clear" w:color="auto" w:fill="FFFFFF"/>
        </w:rPr>
      </w:pPr>
      <w:r w:rsidRPr="004E68C6">
        <w:rPr>
          <w:rFonts w:asciiTheme="minorHAnsi" w:hAnsiTheme="minorHAnsi" w:cstheme="minorHAnsi"/>
          <w:shd w:val="clear" w:color="auto" w:fill="FFFFFF"/>
        </w:rPr>
        <w:t>The Department of Health and Social Care (DHSC) have granted a</w:t>
      </w:r>
      <w:r w:rsidRPr="004E68C6">
        <w:rPr>
          <w:rFonts w:asciiTheme="minorHAnsi" w:hAnsiTheme="minorHAnsi" w:cstheme="minorHAnsi"/>
          <w:color w:val="303030"/>
          <w:shd w:val="clear" w:color="auto" w:fill="FFFFFF"/>
        </w:rPr>
        <w:t> </w:t>
      </w:r>
      <w:hyperlink r:id="rId12" w:history="1">
        <w:r w:rsidRPr="004E68C6">
          <w:rPr>
            <w:rStyle w:val="Hyperlink"/>
            <w:rFonts w:asciiTheme="minorHAnsi" w:hAnsiTheme="minorHAnsi" w:cstheme="minorHAnsi"/>
            <w:b/>
            <w:bCs/>
            <w:color w:val="4E3487"/>
            <w:shd w:val="clear" w:color="auto" w:fill="FFFFFF"/>
          </w:rPr>
          <w:t>retrospective concessionary price</w:t>
        </w:r>
      </w:hyperlink>
      <w:r w:rsidRPr="004E68C6">
        <w:rPr>
          <w:rFonts w:asciiTheme="minorHAnsi" w:hAnsiTheme="minorHAnsi" w:cstheme="minorHAnsi"/>
          <w:color w:val="303030"/>
          <w:shd w:val="clear" w:color="auto" w:fill="FFFFFF"/>
        </w:rPr>
        <w:t> </w:t>
      </w:r>
      <w:r w:rsidRPr="004E68C6">
        <w:rPr>
          <w:rFonts w:asciiTheme="minorHAnsi" w:hAnsiTheme="minorHAnsi" w:cstheme="minorHAnsi"/>
          <w:shd w:val="clear" w:color="auto" w:fill="FFFFFF"/>
        </w:rPr>
        <w:t xml:space="preserve">for </w:t>
      </w:r>
      <w:proofErr w:type="spellStart"/>
      <w:r w:rsidRPr="004E68C6">
        <w:rPr>
          <w:rFonts w:asciiTheme="minorHAnsi" w:hAnsiTheme="minorHAnsi" w:cstheme="minorHAnsi"/>
          <w:shd w:val="clear" w:color="auto" w:fill="FFFFFF"/>
        </w:rPr>
        <w:t>Isocarboxazid</w:t>
      </w:r>
      <w:proofErr w:type="spellEnd"/>
      <w:r w:rsidRPr="004E68C6">
        <w:rPr>
          <w:rFonts w:asciiTheme="minorHAnsi" w:hAnsiTheme="minorHAnsi" w:cstheme="minorHAnsi"/>
          <w:shd w:val="clear" w:color="auto" w:fill="FFFFFF"/>
        </w:rPr>
        <w:t xml:space="preserve"> 10mg tablets for the months of May and June 2021.</w:t>
      </w:r>
      <w:r w:rsidRPr="004E68C6">
        <w:rPr>
          <w:rFonts w:asciiTheme="minorHAnsi" w:hAnsiTheme="minorHAnsi" w:cstheme="minorHAnsi"/>
          <w:shd w:val="clear" w:color="auto" w:fill="FFFFFF"/>
        </w:rPr>
        <w:t xml:space="preserve"> Read more: </w:t>
      </w:r>
      <w:hyperlink r:id="rId13" w:history="1">
        <w:r w:rsidR="004E68C6" w:rsidRPr="004E68C6">
          <w:rPr>
            <w:rStyle w:val="Hyperlink"/>
            <w:rFonts w:asciiTheme="minorHAnsi" w:hAnsiTheme="minorHAnsi" w:cstheme="minorHAnsi"/>
            <w:b/>
            <w:bCs/>
            <w:color w:val="4E3487"/>
            <w:shd w:val="clear" w:color="auto" w:fill="FFFFFF"/>
          </w:rPr>
          <w:t>https://psnc.org.uk/our-news/retrospective-price-adjustment-for-isocarboxazid-10mg-tablets-claimed-in-may-and-june-2021/</w:t>
        </w:r>
      </w:hyperlink>
    </w:p>
    <w:p w14:paraId="158637F0" w14:textId="77777777" w:rsidR="004E68C6" w:rsidRPr="004E68C6" w:rsidRDefault="004E68C6" w:rsidP="004E68C6">
      <w:pPr>
        <w:spacing w:line="240" w:lineRule="auto"/>
        <w:jc w:val="both"/>
        <w:rPr>
          <w:rFonts w:asciiTheme="minorHAnsi" w:hAnsiTheme="minorHAnsi" w:cstheme="minorHAnsi"/>
          <w:b/>
          <w:bCs/>
        </w:rPr>
      </w:pPr>
    </w:p>
    <w:p w14:paraId="19D14E58" w14:textId="224D2445" w:rsidR="004D1B02" w:rsidRPr="004E68C6" w:rsidRDefault="008D4F47"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Over 8,600 pharmacy contractors benefit from earlier advance payment in December</w:t>
      </w:r>
    </w:p>
    <w:p w14:paraId="04752F54" w14:textId="5F3A2674" w:rsidR="008D4F47" w:rsidRPr="004E68C6" w:rsidRDefault="008D4F47" w:rsidP="004E68C6">
      <w:pPr>
        <w:spacing w:line="240" w:lineRule="auto"/>
        <w:jc w:val="both"/>
        <w:rPr>
          <w:rFonts w:asciiTheme="minorHAnsi" w:hAnsiTheme="minorHAnsi" w:cstheme="minorHAnsi"/>
          <w:b/>
          <w:bCs/>
        </w:rPr>
      </w:pPr>
      <w:r w:rsidRPr="004E68C6">
        <w:rPr>
          <w:rFonts w:asciiTheme="minorHAnsi" w:hAnsiTheme="minorHAnsi" w:cstheme="minorHAnsi"/>
          <w:shd w:val="clear" w:color="auto" w:fill="FFFFFF"/>
        </w:rPr>
        <w:lastRenderedPageBreak/>
        <w:t>Over </w:t>
      </w:r>
      <w:r w:rsidRPr="004E68C6">
        <w:rPr>
          <w:rStyle w:val="Strong"/>
          <w:rFonts w:asciiTheme="minorHAnsi" w:hAnsiTheme="minorHAnsi" w:cstheme="minorHAnsi"/>
          <w:shd w:val="clear" w:color="auto" w:fill="FFFFFF"/>
        </w:rPr>
        <w:t>8,600 </w:t>
      </w:r>
      <w:r w:rsidRPr="004E68C6">
        <w:rPr>
          <w:rFonts w:asciiTheme="minorHAnsi" w:hAnsiTheme="minorHAnsi" w:cstheme="minorHAnsi"/>
          <w:shd w:val="clear" w:color="auto" w:fill="FFFFFF"/>
        </w:rPr>
        <w:t>community pharmacy contractors who declared their November 2021 FP34C submission figures through the</w:t>
      </w:r>
      <w:r w:rsidRPr="004E68C6">
        <w:rPr>
          <w:rFonts w:asciiTheme="minorHAnsi" w:hAnsiTheme="minorHAnsi" w:cstheme="minorHAnsi"/>
          <w:color w:val="303030"/>
          <w:shd w:val="clear" w:color="auto" w:fill="FFFFFF"/>
        </w:rPr>
        <w:t> </w:t>
      </w:r>
      <w:hyperlink r:id="rId14" w:history="1">
        <w:r w:rsidRPr="004E68C6">
          <w:rPr>
            <w:rStyle w:val="Hyperlink"/>
            <w:rFonts w:asciiTheme="minorHAnsi" w:hAnsiTheme="minorHAnsi" w:cstheme="minorHAnsi"/>
            <w:b/>
            <w:bCs/>
            <w:color w:val="4E3487"/>
            <w:shd w:val="clear" w:color="auto" w:fill="FFFFFF"/>
          </w:rPr>
          <w:t>MYS portal</w:t>
        </w:r>
      </w:hyperlink>
      <w:r w:rsidRPr="004E68C6">
        <w:rPr>
          <w:rFonts w:asciiTheme="minorHAnsi" w:hAnsiTheme="minorHAnsi" w:cstheme="minorHAnsi"/>
          <w:color w:val="303030"/>
          <w:shd w:val="clear" w:color="auto" w:fill="FFFFFF"/>
        </w:rPr>
        <w:t> </w:t>
      </w:r>
      <w:r w:rsidRPr="004E68C6">
        <w:rPr>
          <w:rStyle w:val="Strong"/>
          <w:rFonts w:asciiTheme="minorHAnsi" w:hAnsiTheme="minorHAnsi" w:cstheme="minorHAnsi"/>
          <w:shd w:val="clear" w:color="auto" w:fill="FFFFFF"/>
        </w:rPr>
        <w:t>by 5th December</w:t>
      </w:r>
      <w:r w:rsidRPr="004E68C6">
        <w:rPr>
          <w:rFonts w:asciiTheme="minorHAnsi" w:hAnsiTheme="minorHAnsi" w:cstheme="minorHAnsi"/>
          <w:shd w:val="clear" w:color="auto" w:fill="FFFFFF"/>
        </w:rPr>
        <w:t> will have received</w:t>
      </w:r>
      <w:r w:rsidRPr="004E68C6">
        <w:rPr>
          <w:rStyle w:val="Strong"/>
          <w:rFonts w:asciiTheme="minorHAnsi" w:hAnsiTheme="minorHAnsi" w:cstheme="minorHAnsi"/>
          <w:shd w:val="clear" w:color="auto" w:fill="FFFFFF"/>
        </w:rPr>
        <w:t> </w:t>
      </w:r>
      <w:r w:rsidRPr="004E68C6">
        <w:rPr>
          <w:rFonts w:asciiTheme="minorHAnsi" w:hAnsiTheme="minorHAnsi" w:cstheme="minorHAnsi"/>
          <w:shd w:val="clear" w:color="auto" w:fill="FFFFFF"/>
        </w:rPr>
        <w:t>earlier advance payments on 9th December (circa 20 days earlier than the regular advance payment timetable). Contractors who got earlier advance payments will shortly receive a letter from the NHS</w:t>
      </w:r>
      <w:r w:rsidRPr="004E68C6">
        <w:rPr>
          <w:rFonts w:asciiTheme="minorHAnsi" w:hAnsiTheme="minorHAnsi" w:cstheme="minorHAnsi"/>
          <w:shd w:val="clear" w:color="auto" w:fill="FFFFFF"/>
        </w:rPr>
        <w:t xml:space="preserve"> </w:t>
      </w:r>
      <w:r w:rsidRPr="004E68C6">
        <w:rPr>
          <w:rFonts w:asciiTheme="minorHAnsi" w:hAnsiTheme="minorHAnsi" w:cstheme="minorHAnsi"/>
          <w:shd w:val="clear" w:color="auto" w:fill="FFFFFF"/>
        </w:rPr>
        <w:t>B</w:t>
      </w:r>
      <w:r w:rsidRPr="004E68C6">
        <w:rPr>
          <w:rFonts w:asciiTheme="minorHAnsi" w:hAnsiTheme="minorHAnsi" w:cstheme="minorHAnsi"/>
          <w:shd w:val="clear" w:color="auto" w:fill="FFFFFF"/>
        </w:rPr>
        <w:t xml:space="preserve">usiness </w:t>
      </w:r>
      <w:r w:rsidRPr="004E68C6">
        <w:rPr>
          <w:rFonts w:asciiTheme="minorHAnsi" w:hAnsiTheme="minorHAnsi" w:cstheme="minorHAnsi"/>
          <w:shd w:val="clear" w:color="auto" w:fill="FFFFFF"/>
        </w:rPr>
        <w:t>S</w:t>
      </w:r>
      <w:r w:rsidRPr="004E68C6">
        <w:rPr>
          <w:rFonts w:asciiTheme="minorHAnsi" w:hAnsiTheme="minorHAnsi" w:cstheme="minorHAnsi"/>
          <w:shd w:val="clear" w:color="auto" w:fill="FFFFFF"/>
        </w:rPr>
        <w:t xml:space="preserve">ervices </w:t>
      </w:r>
      <w:r w:rsidRPr="004E68C6">
        <w:rPr>
          <w:rFonts w:asciiTheme="minorHAnsi" w:hAnsiTheme="minorHAnsi" w:cstheme="minorHAnsi"/>
          <w:shd w:val="clear" w:color="auto" w:fill="FFFFFF"/>
        </w:rPr>
        <w:t>A</w:t>
      </w:r>
      <w:r w:rsidRPr="004E68C6">
        <w:rPr>
          <w:rFonts w:asciiTheme="minorHAnsi" w:hAnsiTheme="minorHAnsi" w:cstheme="minorHAnsi"/>
          <w:shd w:val="clear" w:color="auto" w:fill="FFFFFF"/>
        </w:rPr>
        <w:t>uthority (NHSBSA)</w:t>
      </w:r>
      <w:r w:rsidRPr="004E68C6">
        <w:rPr>
          <w:rFonts w:asciiTheme="minorHAnsi" w:hAnsiTheme="minorHAnsi" w:cstheme="minorHAnsi"/>
          <w:shd w:val="clear" w:color="auto" w:fill="FFFFFF"/>
        </w:rPr>
        <w:t xml:space="preserve"> regarding these payments.</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https://psnc.org.uk/our-news/over-8600-pharmacy-contractors-benefit-from-earlier-advance-payment-timetable/</w:t>
      </w:r>
    </w:p>
    <w:p w14:paraId="2E9593F1" w14:textId="749EF7B6" w:rsidR="008D4F47" w:rsidRPr="004E68C6" w:rsidRDefault="008D4F47" w:rsidP="004E68C6">
      <w:pPr>
        <w:spacing w:line="240" w:lineRule="auto"/>
        <w:jc w:val="both"/>
        <w:rPr>
          <w:rFonts w:asciiTheme="minorHAnsi" w:hAnsiTheme="minorHAnsi" w:cstheme="minorHAnsi"/>
          <w:b/>
          <w:bCs/>
        </w:rPr>
      </w:pPr>
    </w:p>
    <w:p w14:paraId="1191EF57" w14:textId="269E0B00" w:rsidR="008D4F47" w:rsidRPr="004E68C6" w:rsidRDefault="008D4F47"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 xml:space="preserve">Medicine Supply Notification: </w:t>
      </w:r>
      <w:proofErr w:type="spellStart"/>
      <w:r w:rsidRPr="004E68C6">
        <w:rPr>
          <w:rFonts w:asciiTheme="minorHAnsi" w:hAnsiTheme="minorHAnsi" w:cstheme="minorHAnsi"/>
          <w:b/>
          <w:bCs/>
          <w:u w:val="single"/>
        </w:rPr>
        <w:t>Estradiol</w:t>
      </w:r>
      <w:proofErr w:type="spellEnd"/>
      <w:r w:rsidRPr="004E68C6">
        <w:rPr>
          <w:rFonts w:asciiTheme="minorHAnsi" w:hAnsiTheme="minorHAnsi" w:cstheme="minorHAnsi"/>
          <w:b/>
          <w:bCs/>
          <w:u w:val="single"/>
        </w:rPr>
        <w:t xml:space="preserve"> </w:t>
      </w:r>
      <w:r w:rsidRPr="004E68C6">
        <w:rPr>
          <w:rStyle w:val="Strong"/>
          <w:rFonts w:asciiTheme="minorHAnsi" w:hAnsiTheme="minorHAnsi" w:cstheme="minorHAnsi"/>
          <w:u w:val="single"/>
        </w:rPr>
        <w:t>24hours vaginal delivery system.</w:t>
      </w:r>
    </w:p>
    <w:p w14:paraId="00BC5BCE" w14:textId="26575D57" w:rsidR="008D4F47" w:rsidRPr="004E68C6" w:rsidRDefault="008D4F47" w:rsidP="004E68C6">
      <w:pPr>
        <w:spacing w:line="240" w:lineRule="auto"/>
        <w:jc w:val="both"/>
        <w:rPr>
          <w:rFonts w:asciiTheme="minorHAnsi" w:hAnsiTheme="minorHAnsi" w:cstheme="minorHAnsi"/>
          <w:color w:val="4E3487"/>
        </w:rPr>
      </w:pPr>
      <w:r w:rsidRPr="004E68C6">
        <w:rPr>
          <w:rFonts w:asciiTheme="minorHAnsi" w:hAnsiTheme="minorHAnsi" w:cstheme="minorHAnsi"/>
        </w:rPr>
        <w:t xml:space="preserve">DHSC </w:t>
      </w:r>
      <w:r w:rsidRPr="004E68C6">
        <w:rPr>
          <w:rFonts w:asciiTheme="minorHAnsi" w:hAnsiTheme="minorHAnsi" w:cstheme="minorHAnsi"/>
        </w:rPr>
        <w:t>has issued a medicine supply notification for </w:t>
      </w:r>
      <w:proofErr w:type="spellStart"/>
      <w:r w:rsidRPr="004E68C6">
        <w:rPr>
          <w:rStyle w:val="Strong"/>
          <w:rFonts w:asciiTheme="minorHAnsi" w:hAnsiTheme="minorHAnsi" w:cstheme="minorHAnsi"/>
        </w:rPr>
        <w:t>Estradiol</w:t>
      </w:r>
      <w:proofErr w:type="spellEnd"/>
      <w:r w:rsidRPr="004E68C6">
        <w:rPr>
          <w:rStyle w:val="Strong"/>
          <w:rFonts w:asciiTheme="minorHAnsi" w:hAnsiTheme="minorHAnsi" w:cstheme="minorHAnsi"/>
        </w:rPr>
        <w:t xml:space="preserve"> (</w:t>
      </w:r>
      <w:proofErr w:type="spellStart"/>
      <w:r w:rsidRPr="004E68C6">
        <w:rPr>
          <w:rStyle w:val="Strong"/>
          <w:rFonts w:asciiTheme="minorHAnsi" w:hAnsiTheme="minorHAnsi" w:cstheme="minorHAnsi"/>
        </w:rPr>
        <w:t>Estring</w:t>
      </w:r>
      <w:proofErr w:type="spellEnd"/>
      <w:r w:rsidRPr="004E68C6">
        <w:rPr>
          <w:rStyle w:val="Strong"/>
          <w:rFonts w:asciiTheme="minorHAnsi" w:hAnsiTheme="minorHAnsi" w:cstheme="minorHAnsi"/>
        </w:rPr>
        <w:t>®) 7.5microgram/24hours vaginal delivery system</w:t>
      </w:r>
      <w:r w:rsidRPr="004E68C6">
        <w:rPr>
          <w:rStyle w:val="Strong"/>
          <w:rFonts w:asciiTheme="minorHAnsi" w:hAnsiTheme="minorHAnsi" w:cstheme="minorHAnsi"/>
          <w:b w:val="0"/>
          <w:bCs w:val="0"/>
        </w:rPr>
        <w:t>.</w:t>
      </w:r>
      <w:r w:rsidRPr="004E68C6">
        <w:rPr>
          <w:rStyle w:val="Strong"/>
          <w:rFonts w:asciiTheme="minorHAnsi" w:hAnsiTheme="minorHAnsi" w:cstheme="minorHAnsi"/>
          <w:b w:val="0"/>
          <w:bCs w:val="0"/>
        </w:rPr>
        <w:t xml:space="preserve"> Read more: </w:t>
      </w:r>
      <w:r w:rsidRPr="004E68C6">
        <w:rPr>
          <w:rStyle w:val="Strong"/>
          <w:rFonts w:asciiTheme="minorHAnsi" w:hAnsiTheme="minorHAnsi" w:cstheme="minorHAnsi"/>
          <w:color w:val="4E3487"/>
          <w:u w:val="single"/>
        </w:rPr>
        <w:t>https://psnc.org.uk/our-news/medicine-supply-notification-estradiol-estring7-5microgram-24hours-vaginal-delivery-system/</w:t>
      </w:r>
    </w:p>
    <w:p w14:paraId="79B6CB37" w14:textId="00A498E4" w:rsidR="008D4F47" w:rsidRPr="004E68C6" w:rsidRDefault="008D4F47" w:rsidP="004E68C6">
      <w:pPr>
        <w:spacing w:line="240" w:lineRule="auto"/>
        <w:jc w:val="both"/>
        <w:rPr>
          <w:rFonts w:asciiTheme="minorHAnsi" w:hAnsiTheme="minorHAnsi" w:cstheme="minorHAnsi"/>
          <w:b/>
          <w:bCs/>
        </w:rPr>
      </w:pPr>
    </w:p>
    <w:p w14:paraId="458A24D7" w14:textId="6C263795" w:rsidR="008D4F47" w:rsidRPr="004E68C6" w:rsidRDefault="008D4F47" w:rsidP="004E68C6">
      <w:pPr>
        <w:spacing w:line="240" w:lineRule="auto"/>
        <w:jc w:val="both"/>
        <w:rPr>
          <w:rStyle w:val="Strong"/>
          <w:rFonts w:asciiTheme="minorHAnsi" w:hAnsiTheme="minorHAnsi" w:cstheme="minorHAnsi"/>
          <w:u w:val="single"/>
        </w:rPr>
      </w:pPr>
      <w:r w:rsidRPr="004E68C6">
        <w:rPr>
          <w:rFonts w:asciiTheme="minorHAnsi" w:hAnsiTheme="minorHAnsi" w:cstheme="minorHAnsi"/>
          <w:b/>
          <w:bCs/>
          <w:u w:val="single"/>
        </w:rPr>
        <w:t xml:space="preserve">Medicine Supply Notification Update: </w:t>
      </w:r>
      <w:r w:rsidRPr="004E68C6">
        <w:rPr>
          <w:rStyle w:val="Strong"/>
          <w:rFonts w:asciiTheme="minorHAnsi" w:hAnsiTheme="minorHAnsi" w:cstheme="minorHAnsi"/>
          <w:u w:val="single"/>
        </w:rPr>
        <w:t>Xylocaine 100micrograms solution for injection vials</w:t>
      </w:r>
    </w:p>
    <w:p w14:paraId="112F340F" w14:textId="69E0DB37" w:rsidR="008D4F47" w:rsidRPr="004E68C6" w:rsidRDefault="008D4F47" w:rsidP="004E68C6">
      <w:pPr>
        <w:spacing w:line="240" w:lineRule="auto"/>
        <w:jc w:val="both"/>
        <w:rPr>
          <w:rFonts w:asciiTheme="minorHAnsi" w:hAnsiTheme="minorHAnsi" w:cstheme="minorHAnsi"/>
          <w:color w:val="4E3487"/>
          <w:u w:val="single"/>
        </w:rPr>
      </w:pPr>
      <w:r w:rsidRPr="004E68C6">
        <w:rPr>
          <w:rStyle w:val="Strong"/>
          <w:rFonts w:asciiTheme="minorHAnsi" w:hAnsiTheme="minorHAnsi" w:cstheme="minorHAnsi"/>
          <w:b w:val="0"/>
          <w:bCs w:val="0"/>
        </w:rPr>
        <w:t xml:space="preserve">DHSC </w:t>
      </w:r>
      <w:r w:rsidR="004E68C6" w:rsidRPr="004E68C6">
        <w:rPr>
          <w:rFonts w:asciiTheme="minorHAnsi" w:hAnsiTheme="minorHAnsi" w:cstheme="minorHAnsi"/>
        </w:rPr>
        <w:t>has issued a medicine supply notification for </w:t>
      </w:r>
      <w:r w:rsidR="004E68C6" w:rsidRPr="004E68C6">
        <w:rPr>
          <w:rStyle w:val="Strong"/>
          <w:rFonts w:asciiTheme="minorHAnsi" w:hAnsiTheme="minorHAnsi" w:cstheme="minorHAnsi"/>
        </w:rPr>
        <w:t>Xylocaine® 1% and 2% (lidocaine) with adrenaline 100micrograms/20ml solution for injection vials</w:t>
      </w:r>
      <w:r w:rsidR="004E68C6" w:rsidRPr="004E68C6">
        <w:rPr>
          <w:rStyle w:val="Strong"/>
          <w:rFonts w:asciiTheme="minorHAnsi" w:hAnsiTheme="minorHAnsi" w:cstheme="minorHAnsi"/>
          <w:b w:val="0"/>
          <w:bCs w:val="0"/>
        </w:rPr>
        <w:t xml:space="preserve">. Read more: </w:t>
      </w:r>
      <w:r w:rsidR="004E68C6" w:rsidRPr="004E68C6">
        <w:rPr>
          <w:rStyle w:val="Strong"/>
          <w:rFonts w:asciiTheme="minorHAnsi" w:hAnsiTheme="minorHAnsi" w:cstheme="minorHAnsi"/>
          <w:color w:val="4E3487"/>
          <w:u w:val="single"/>
        </w:rPr>
        <w:t>https://psnc.org.uk/our-news/medicine-supply-notification-xylocaine-1-and-2-lidocaine-with-adrenaline-100micrograms-20ml-1200000-solution-for-injection-vials/</w:t>
      </w:r>
    </w:p>
    <w:p w14:paraId="1D45F05F" w14:textId="1F232EAD" w:rsidR="008D4F47" w:rsidRPr="004E68C6" w:rsidRDefault="008D4F47" w:rsidP="004E68C6">
      <w:pPr>
        <w:spacing w:line="240" w:lineRule="auto"/>
        <w:jc w:val="both"/>
        <w:rPr>
          <w:rFonts w:asciiTheme="minorHAnsi" w:hAnsiTheme="minorHAnsi" w:cstheme="minorHAnsi"/>
          <w:b/>
          <w:bCs/>
          <w:color w:val="4E3487"/>
        </w:rPr>
      </w:pPr>
    </w:p>
    <w:p w14:paraId="23C2653C" w14:textId="75A212E1" w:rsidR="008D4F47" w:rsidRPr="004E68C6" w:rsidRDefault="004E68C6"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Collection of unwanted medicines and out of date stock</w:t>
      </w:r>
    </w:p>
    <w:p w14:paraId="1EBC3275" w14:textId="134E52C2" w:rsidR="004E68C6" w:rsidRPr="004E68C6" w:rsidRDefault="004E68C6" w:rsidP="004E68C6">
      <w:pPr>
        <w:spacing w:line="240" w:lineRule="auto"/>
        <w:jc w:val="both"/>
        <w:rPr>
          <w:rFonts w:asciiTheme="minorHAnsi" w:hAnsiTheme="minorHAnsi" w:cstheme="minorHAnsi"/>
          <w:b/>
          <w:bCs/>
        </w:rPr>
      </w:pPr>
      <w:r w:rsidRPr="004E68C6">
        <w:rPr>
          <w:rFonts w:asciiTheme="minorHAnsi" w:hAnsiTheme="minorHAnsi" w:cstheme="minorHAnsi"/>
          <w:shd w:val="clear" w:color="auto" w:fill="FFFFFF"/>
        </w:rPr>
        <w:t xml:space="preserve">PSNC has recently received several queries from contractors about the collection of waste medicines. We would like to remind contractors that NHSE&amp;I regional teams are responsible for arranging the collection of waste medicines from pharmacies, but increasingly </w:t>
      </w:r>
      <w:proofErr w:type="spellStart"/>
      <w:r w:rsidRPr="004E68C6">
        <w:rPr>
          <w:rFonts w:asciiTheme="minorHAnsi" w:hAnsiTheme="minorHAnsi" w:cstheme="minorHAnsi"/>
          <w:shd w:val="clear" w:color="auto" w:fill="FFFFFF"/>
        </w:rPr>
        <w:t>Anenta</w:t>
      </w:r>
      <w:proofErr w:type="spellEnd"/>
      <w:r w:rsidRPr="004E68C6">
        <w:rPr>
          <w:rFonts w:asciiTheme="minorHAnsi" w:hAnsiTheme="minorHAnsi" w:cstheme="minorHAnsi"/>
          <w:shd w:val="clear" w:color="auto" w:fill="FFFFFF"/>
        </w:rPr>
        <w:t xml:space="preserve"> Limited is being contracted to collect and dispose of this waste.</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https://psnc.org.uk/our-news/collection-of-unwanted-medicines-and-out-of-date-stock/</w:t>
      </w:r>
    </w:p>
    <w:p w14:paraId="576B6881" w14:textId="221E63A5" w:rsidR="004E68C6" w:rsidRPr="004E68C6" w:rsidRDefault="004E68C6" w:rsidP="004E68C6">
      <w:pPr>
        <w:spacing w:line="240" w:lineRule="auto"/>
        <w:jc w:val="both"/>
        <w:rPr>
          <w:rFonts w:asciiTheme="minorHAnsi" w:hAnsiTheme="minorHAnsi" w:cstheme="minorHAnsi"/>
          <w:b/>
          <w:bCs/>
        </w:rPr>
      </w:pPr>
    </w:p>
    <w:p w14:paraId="02E18145" w14:textId="691ACA3E" w:rsidR="004E68C6" w:rsidRPr="004E68C6" w:rsidRDefault="004E68C6"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Pharmacy Collect: Are you prepared for increased demand?</w:t>
      </w:r>
    </w:p>
    <w:p w14:paraId="56DAC758" w14:textId="7ECCC61E" w:rsidR="004E68C6" w:rsidRPr="004E68C6" w:rsidRDefault="004E68C6" w:rsidP="004E68C6">
      <w:pPr>
        <w:spacing w:line="240" w:lineRule="auto"/>
        <w:jc w:val="both"/>
        <w:rPr>
          <w:rFonts w:asciiTheme="minorHAnsi" w:hAnsiTheme="minorHAnsi" w:cstheme="minorHAnsi"/>
          <w:b/>
          <w:bCs/>
        </w:rPr>
      </w:pPr>
      <w:r w:rsidRPr="004E68C6">
        <w:rPr>
          <w:rFonts w:asciiTheme="minorHAnsi" w:hAnsiTheme="minorHAnsi" w:cstheme="minorHAnsi"/>
          <w:shd w:val="clear" w:color="auto" w:fill="FFFFFF"/>
        </w:rPr>
        <w:t>Following </w:t>
      </w:r>
      <w:r w:rsidRPr="004E68C6">
        <w:rPr>
          <w:rFonts w:asciiTheme="minorHAnsi" w:hAnsiTheme="minorHAnsi" w:cstheme="minorHAnsi"/>
          <w:shd w:val="clear" w:color="auto" w:fill="FFFFFF"/>
        </w:rPr>
        <w:t>recent</w:t>
      </w:r>
      <w:r w:rsidRPr="004E68C6">
        <w:rPr>
          <w:rFonts w:asciiTheme="minorHAnsi" w:hAnsiTheme="minorHAnsi" w:cstheme="minorHAnsi"/>
          <w:shd w:val="clear" w:color="auto" w:fill="FFFFFF"/>
        </w:rPr>
        <w:t xml:space="preserve"> developments regarding the Omicron variant of COVID-19, community pharmacy contractors are advised that they may see demand for Lateral Flow Device (LFD) test kits increase significantly.</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https://psnc.org.uk/our-news/pharmacy-collect-are-you-ready-for-increased-demand/</w:t>
      </w:r>
    </w:p>
    <w:p w14:paraId="581B1FD8" w14:textId="10D9683C" w:rsidR="004E68C6" w:rsidRPr="004E68C6" w:rsidRDefault="004E68C6" w:rsidP="004E68C6">
      <w:pPr>
        <w:spacing w:line="240" w:lineRule="auto"/>
        <w:jc w:val="both"/>
        <w:rPr>
          <w:rFonts w:asciiTheme="minorHAnsi" w:hAnsiTheme="minorHAnsi" w:cstheme="minorHAnsi"/>
          <w:b/>
          <w:bCs/>
        </w:rPr>
      </w:pPr>
    </w:p>
    <w:p w14:paraId="7F8078AB" w14:textId="69FE07F0" w:rsidR="004E68C6" w:rsidRPr="004E68C6" w:rsidRDefault="004E68C6" w:rsidP="004E68C6">
      <w:pPr>
        <w:spacing w:line="240" w:lineRule="auto"/>
        <w:jc w:val="both"/>
        <w:rPr>
          <w:rFonts w:asciiTheme="minorHAnsi" w:hAnsiTheme="minorHAnsi" w:cstheme="minorHAnsi"/>
          <w:b/>
          <w:bCs/>
          <w:u w:val="single"/>
        </w:rPr>
      </w:pPr>
      <w:r w:rsidRPr="004E68C6">
        <w:rPr>
          <w:rFonts w:asciiTheme="minorHAnsi" w:hAnsiTheme="minorHAnsi" w:cstheme="minorHAnsi"/>
          <w:b/>
          <w:bCs/>
          <w:u w:val="single"/>
        </w:rPr>
        <w:t>Pharmacy Collect: Orient Gene and MYS claiming issues</w:t>
      </w:r>
    </w:p>
    <w:p w14:paraId="518367DD" w14:textId="57860CEC" w:rsidR="004E68C6" w:rsidRPr="004E68C6" w:rsidRDefault="004E68C6" w:rsidP="004E68C6">
      <w:pPr>
        <w:spacing w:line="240" w:lineRule="auto"/>
        <w:jc w:val="both"/>
        <w:rPr>
          <w:rFonts w:asciiTheme="minorHAnsi" w:hAnsiTheme="minorHAnsi" w:cstheme="minorHAnsi"/>
          <w:b/>
          <w:bCs/>
          <w:color w:val="4E3487"/>
          <w:u w:val="single"/>
        </w:rPr>
      </w:pPr>
      <w:r w:rsidRPr="004E68C6">
        <w:rPr>
          <w:rFonts w:asciiTheme="minorHAnsi" w:hAnsiTheme="minorHAnsi" w:cstheme="minorHAnsi"/>
          <w:shd w:val="clear" w:color="auto" w:fill="FFFFFF"/>
        </w:rPr>
        <w:t>Contractors have highlighted problems when trying to enter Orient Gene lateral flow device test kits onto the Manage Your Service (MYS) application. Contractors with affected stock will need to add the letter ‘G’ in front of the lot number to submit their data.</w:t>
      </w:r>
      <w:r w:rsidRPr="004E68C6">
        <w:rPr>
          <w:rFonts w:asciiTheme="minorHAnsi" w:hAnsiTheme="minorHAnsi" w:cstheme="minorHAnsi"/>
          <w:shd w:val="clear" w:color="auto" w:fill="FFFFFF"/>
        </w:rPr>
        <w:t xml:space="preserve"> Read more: </w:t>
      </w:r>
      <w:r w:rsidRPr="004E68C6">
        <w:rPr>
          <w:rFonts w:asciiTheme="minorHAnsi" w:hAnsiTheme="minorHAnsi" w:cstheme="minorHAnsi"/>
          <w:b/>
          <w:bCs/>
          <w:color w:val="4E3487"/>
          <w:u w:val="single"/>
          <w:shd w:val="clear" w:color="auto" w:fill="FFFFFF"/>
        </w:rPr>
        <w:t>https://psnc.org.uk/our-news/pharmacy-collect-orient-gene-and-mys-claiming-issues/</w:t>
      </w:r>
    </w:p>
    <w:p w14:paraId="092907A7" w14:textId="77777777" w:rsidR="004E68C6" w:rsidRPr="0036625E" w:rsidRDefault="004E68C6" w:rsidP="0036625E">
      <w:pPr>
        <w:spacing w:line="240" w:lineRule="auto"/>
        <w:jc w:val="both"/>
        <w:rPr>
          <w:rFonts w:asciiTheme="minorHAnsi" w:hAnsiTheme="minorHAnsi" w:cstheme="minorHAnsi"/>
          <w:b/>
          <w:bCs/>
        </w:rPr>
      </w:pPr>
    </w:p>
    <w:p w14:paraId="060B45CF" w14:textId="43CDA53C" w:rsidR="00DA0B6A"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color w:val="5B518E"/>
        </w:rPr>
        <w:t>C</w:t>
      </w:r>
      <w:r w:rsidR="004E68C6">
        <w:rPr>
          <w:rFonts w:asciiTheme="minorHAnsi" w:hAnsiTheme="minorHAnsi" w:cstheme="minorHAnsi"/>
          <w:b/>
          <w:bCs/>
          <w:color w:val="5B518E"/>
        </w:rPr>
        <w:t>O</w:t>
      </w:r>
      <w:r w:rsidRPr="00DA43A7">
        <w:rPr>
          <w:rFonts w:asciiTheme="minorHAnsi" w:hAnsiTheme="minorHAnsi" w:cstheme="minorHAnsi"/>
          <w:b/>
          <w:bCs/>
          <w:color w:val="5B518E"/>
        </w:rPr>
        <w:t>VID-19 Appendix</w:t>
      </w:r>
    </w:p>
    <w:p w14:paraId="590E9AEC" w14:textId="5903E8EA"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Remember: Key actions to take during the pandemic</w:t>
      </w:r>
    </w:p>
    <w:p w14:paraId="5EE85C2F" w14:textId="01347AF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Contractors and pharmacy teams can take the following actions to ensure they are well prepared:</w:t>
      </w:r>
    </w:p>
    <w:p w14:paraId="3A4658BF" w14:textId="444913F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the </w:t>
      </w:r>
      <w:hyperlink r:id="rId15">
        <w:r w:rsidRPr="00DA43A7">
          <w:rPr>
            <w:rStyle w:val="Hyperlink"/>
            <w:rFonts w:asciiTheme="minorHAnsi" w:hAnsiTheme="minorHAnsi" w:cstheme="minorHAnsi"/>
            <w:b/>
            <w:bCs/>
            <w:color w:val="000000" w:themeColor="text1"/>
          </w:rPr>
          <w:t>NHSE&amp;I guidance</w:t>
        </w:r>
      </w:hyperlink>
      <w:r w:rsidRPr="00DA43A7">
        <w:rPr>
          <w:rFonts w:asciiTheme="minorHAnsi" w:hAnsiTheme="minorHAnsi" w:cstheme="minorHAnsi"/>
          <w:b/>
          <w:bCs/>
        </w:rPr>
        <w:t xml:space="preserve"> and implement its recommended </w:t>
      </w:r>
      <w:proofErr w:type="gramStart"/>
      <w:r w:rsidRPr="00DA43A7">
        <w:rPr>
          <w:rFonts w:asciiTheme="minorHAnsi" w:hAnsiTheme="minorHAnsi" w:cstheme="minorHAnsi"/>
          <w:b/>
          <w:bCs/>
        </w:rPr>
        <w:t>actions;</w:t>
      </w:r>
      <w:proofErr w:type="gramEnd"/>
    </w:p>
    <w:p w14:paraId="0CE5F239" w14:textId="7EF24FB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Clearly display the </w:t>
      </w:r>
      <w:hyperlink r:id="rId16">
        <w:r w:rsidRPr="00DA43A7">
          <w:rPr>
            <w:rStyle w:val="Hyperlink"/>
            <w:rFonts w:asciiTheme="minorHAnsi" w:hAnsiTheme="minorHAnsi" w:cstheme="minorHAnsi"/>
            <w:b/>
            <w:bCs/>
            <w:color w:val="000000" w:themeColor="text1"/>
          </w:rPr>
          <w:t>COVID-19 poster</w:t>
        </w:r>
      </w:hyperlink>
      <w:r w:rsidRPr="00DA43A7">
        <w:rPr>
          <w:rFonts w:asciiTheme="minorHAnsi" w:hAnsiTheme="minorHAnsi" w:cstheme="minorHAnsi"/>
          <w:b/>
          <w:bCs/>
        </w:rPr>
        <w:t xml:space="preserve"> at points of entry to your </w:t>
      </w:r>
      <w:proofErr w:type="gramStart"/>
      <w:r w:rsidRPr="00DA43A7">
        <w:rPr>
          <w:rFonts w:asciiTheme="minorHAnsi" w:hAnsiTheme="minorHAnsi" w:cstheme="minorHAnsi"/>
          <w:b/>
          <w:bCs/>
        </w:rPr>
        <w:t>pharmacy;</w:t>
      </w:r>
      <w:proofErr w:type="gramEnd"/>
    </w:p>
    <w:p w14:paraId="5C5FE05B" w14:textId="29E1320F"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your </w:t>
      </w:r>
      <w:hyperlink r:id="rId17">
        <w:r w:rsidRPr="00DA43A7">
          <w:rPr>
            <w:rStyle w:val="Hyperlink"/>
            <w:rFonts w:asciiTheme="minorHAnsi" w:hAnsiTheme="minorHAnsi" w:cstheme="minorHAnsi"/>
            <w:b/>
            <w:bCs/>
            <w:color w:val="000000" w:themeColor="text1"/>
          </w:rPr>
          <w:t>business continuity plan</w:t>
        </w:r>
      </w:hyperlink>
      <w:r w:rsidRPr="00DA43A7">
        <w:rPr>
          <w:rFonts w:asciiTheme="minorHAnsi" w:hAnsiTheme="minorHAnsi" w:cstheme="minorHAnsi"/>
          <w:b/>
          <w:bCs/>
        </w:rPr>
        <w:t xml:space="preserve"> and consider whether it needs to be updated to reflect the current and emerging situation;</w:t>
      </w:r>
    </w:p>
    <w:p w14:paraId="5774B62A" w14:textId="71ED94FE"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Keep up to date with developments by regularly checking the information on </w:t>
      </w:r>
      <w:hyperlink r:id="rId18">
        <w:r w:rsidRPr="00DA43A7">
          <w:rPr>
            <w:rStyle w:val="Hyperlink"/>
            <w:rFonts w:asciiTheme="minorHAnsi" w:hAnsiTheme="minorHAnsi" w:cstheme="minorHAnsi"/>
            <w:b/>
            <w:bCs/>
            <w:color w:val="000000" w:themeColor="text1"/>
          </w:rPr>
          <w:t>COVID-19 on GOV.UK</w:t>
        </w:r>
      </w:hyperlink>
      <w:r w:rsidRPr="00DA43A7">
        <w:rPr>
          <w:rFonts w:asciiTheme="minorHAnsi" w:hAnsiTheme="minorHAnsi" w:cstheme="minorHAnsi"/>
          <w:b/>
          <w:bCs/>
        </w:rPr>
        <w:t xml:space="preserve">, the </w:t>
      </w:r>
      <w:hyperlink r:id="rId19">
        <w:r w:rsidRPr="00DA43A7">
          <w:rPr>
            <w:rStyle w:val="Hyperlink"/>
            <w:rFonts w:asciiTheme="minorHAnsi" w:hAnsiTheme="minorHAnsi" w:cstheme="minorHAnsi"/>
            <w:b/>
            <w:bCs/>
            <w:color w:val="000000" w:themeColor="text1"/>
          </w:rPr>
          <w:t xml:space="preserve">NHSE&amp;I </w:t>
        </w:r>
      </w:hyperlink>
      <w:hyperlink r:id="rId20">
        <w:r w:rsidRPr="00DA43A7">
          <w:rPr>
            <w:rStyle w:val="Hyperlink"/>
            <w:rFonts w:asciiTheme="minorHAnsi" w:hAnsiTheme="minorHAnsi" w:cstheme="minorHAnsi"/>
            <w:b/>
            <w:bCs/>
            <w:color w:val="0563C1"/>
          </w:rPr>
          <w:t>Coronavirus Primary Care</w:t>
        </w:r>
      </w:hyperlink>
      <w:r w:rsidRPr="00DA43A7">
        <w:rPr>
          <w:rFonts w:asciiTheme="minorHAnsi" w:hAnsiTheme="minorHAnsi" w:cstheme="minorHAnsi"/>
          <w:b/>
          <w:bCs/>
        </w:rPr>
        <w:t xml:space="preserve"> webpage and checking your </w:t>
      </w:r>
      <w:proofErr w:type="spellStart"/>
      <w:r w:rsidRPr="00DA43A7">
        <w:rPr>
          <w:rFonts w:asciiTheme="minorHAnsi" w:hAnsiTheme="minorHAnsi" w:cstheme="minorHAnsi"/>
          <w:b/>
          <w:bCs/>
        </w:rPr>
        <w:t>NHSmail</w:t>
      </w:r>
      <w:proofErr w:type="spellEnd"/>
      <w:r w:rsidRPr="00DA43A7">
        <w:rPr>
          <w:rFonts w:asciiTheme="minorHAnsi" w:hAnsiTheme="minorHAnsi" w:cstheme="minorHAnsi"/>
          <w:b/>
          <w:bCs/>
        </w:rPr>
        <w:t xml:space="preserve"> shared mailbox on a regular basis for updates from NHSE&amp;I; and</w:t>
      </w:r>
    </w:p>
    <w:p w14:paraId="3F1A84DE" w14:textId="6AC3E9D1"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Where possible, display the </w:t>
      </w:r>
      <w:hyperlink r:id="rId21">
        <w:r w:rsidRPr="00DA43A7">
          <w:rPr>
            <w:rStyle w:val="Hyperlink"/>
            <w:rFonts w:asciiTheme="minorHAnsi" w:hAnsiTheme="minorHAnsi" w:cstheme="minorHAnsi"/>
            <w:b/>
            <w:bCs/>
            <w:color w:val="000000" w:themeColor="text1"/>
          </w:rPr>
          <w:t>public health advice posters</w:t>
        </w:r>
      </w:hyperlink>
      <w:r w:rsidRPr="00DA43A7">
        <w:rPr>
          <w:rFonts w:asciiTheme="minorHAnsi" w:hAnsiTheme="minorHAnsi" w:cstheme="minorHAnsi"/>
          <w:b/>
          <w:bCs/>
        </w:rPr>
        <w:t xml:space="preserve"> on hand washing</w:t>
      </w:r>
      <w:r w:rsidR="00DA0B6A" w:rsidRPr="00DA43A7">
        <w:rPr>
          <w:rFonts w:asciiTheme="minorHAnsi" w:hAnsiTheme="minorHAnsi" w:cstheme="minorHAnsi"/>
          <w:b/>
          <w:bCs/>
        </w:rPr>
        <w:t>, face coverings</w:t>
      </w:r>
      <w:r w:rsidRPr="00DA43A7">
        <w:rPr>
          <w:rFonts w:asciiTheme="minorHAnsi" w:hAnsiTheme="minorHAnsi" w:cstheme="minorHAnsi"/>
          <w:b/>
          <w:bCs/>
        </w:rPr>
        <w:t xml:space="preserve"> etc.</w:t>
      </w:r>
      <w:r w:rsidRPr="00DA43A7">
        <w:rPr>
          <w:rFonts w:asciiTheme="minorHAnsi" w:hAnsiTheme="minorHAnsi" w:cstheme="minorHAnsi"/>
        </w:rPr>
        <w:br/>
      </w:r>
    </w:p>
    <w:p w14:paraId="043FAF15" w14:textId="1F27EF65"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Guidance for healthcare professionals</w:t>
      </w:r>
    </w:p>
    <w:p w14:paraId="6DA29E1F" w14:textId="65F7D93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key guidance for health professionals is available on the Public Health England (PHE) section of the GOV.UK website:</w:t>
      </w:r>
    </w:p>
    <w:p w14:paraId="0AD3234D" w14:textId="7531A9C0" w:rsidR="54750988" w:rsidRPr="00DA43A7" w:rsidRDefault="54750988" w:rsidP="00DA43A7">
      <w:pPr>
        <w:spacing w:line="240" w:lineRule="auto"/>
        <w:jc w:val="both"/>
        <w:rPr>
          <w:rFonts w:asciiTheme="minorHAnsi" w:hAnsiTheme="minorHAnsi" w:cstheme="minorHAnsi"/>
        </w:rPr>
      </w:pPr>
    </w:p>
    <w:p w14:paraId="7C3AC6E9" w14:textId="1FF7A6A9" w:rsidR="122549B2" w:rsidRPr="00DA43A7" w:rsidRDefault="004E68C6" w:rsidP="00DA43A7">
      <w:pPr>
        <w:spacing w:line="240" w:lineRule="auto"/>
        <w:jc w:val="both"/>
        <w:rPr>
          <w:rFonts w:asciiTheme="minorHAnsi" w:hAnsiTheme="minorHAnsi" w:cstheme="minorHAnsi"/>
        </w:rPr>
      </w:pPr>
      <w:hyperlink r:id="rId22">
        <w:r w:rsidR="122549B2" w:rsidRPr="00DA43A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00DA43A7">
          <w:rPr>
            <w:rStyle w:val="Hyperlink"/>
            <w:rFonts w:asciiTheme="minorHAnsi" w:hAnsiTheme="minorHAnsi" w:cstheme="minorHAnsi"/>
            <w:color w:val="000000" w:themeColor="text1"/>
          </w:rPr>
          <w:t>GOV.UK website</w:t>
        </w:r>
      </w:hyperlink>
      <w:r w:rsidRPr="00DA43A7">
        <w:rPr>
          <w:rFonts w:asciiTheme="minorHAnsi" w:hAnsiTheme="minorHAnsi" w:cstheme="minorHAnsi"/>
        </w:rPr>
        <w:t>, but contextualises it for the community pharmacy environment.</w:t>
      </w:r>
    </w:p>
    <w:p w14:paraId="0EB206C5" w14:textId="29D9DCFE" w:rsidR="54750988" w:rsidRPr="00DA43A7" w:rsidRDefault="54750988" w:rsidP="00DA43A7">
      <w:pPr>
        <w:spacing w:line="240" w:lineRule="auto"/>
        <w:jc w:val="both"/>
        <w:rPr>
          <w:rFonts w:asciiTheme="minorHAnsi" w:hAnsiTheme="minorHAnsi" w:cstheme="minorHAnsi"/>
        </w:rPr>
      </w:pPr>
    </w:p>
    <w:p w14:paraId="739815DB" w14:textId="19A6E223" w:rsidR="122549B2" w:rsidRPr="00DA43A7" w:rsidRDefault="004E68C6" w:rsidP="00DA43A7">
      <w:pPr>
        <w:spacing w:line="240" w:lineRule="auto"/>
        <w:jc w:val="both"/>
        <w:rPr>
          <w:rFonts w:asciiTheme="minorHAnsi" w:hAnsiTheme="minorHAnsi" w:cstheme="minorHAnsi"/>
        </w:rPr>
      </w:pPr>
      <w:hyperlink r:id="rId24">
        <w:r w:rsidR="122549B2" w:rsidRPr="00DA43A7">
          <w:rPr>
            <w:rStyle w:val="Hyperlink"/>
            <w:rFonts w:asciiTheme="minorHAnsi" w:hAnsiTheme="minorHAnsi" w:cstheme="minorHAnsi"/>
            <w:b/>
            <w:bCs/>
            <w:color w:val="000000" w:themeColor="text1"/>
          </w:rPr>
          <w:t>NHSE&amp;I Coronavirus Primary Care webpage</w:t>
        </w:r>
      </w:hyperlink>
    </w:p>
    <w:p w14:paraId="1776B2A9" w14:textId="134CF8A1"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DA43A7" w:rsidRDefault="7A930170" w:rsidP="00DA43A7">
      <w:pPr>
        <w:spacing w:after="120" w:line="240" w:lineRule="auto"/>
        <w:jc w:val="both"/>
        <w:rPr>
          <w:rFonts w:asciiTheme="minorHAnsi" w:hAnsiTheme="minorHAnsi" w:cstheme="minorHAnsi"/>
          <w:i/>
          <w:iCs/>
        </w:rPr>
      </w:pPr>
    </w:p>
    <w:sectPr w:rsidR="7A930170" w:rsidRPr="00DA43A7"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319A" w14:textId="77777777" w:rsidR="00802929" w:rsidRDefault="00802929" w:rsidP="00E472BA">
      <w:pPr>
        <w:spacing w:line="240" w:lineRule="auto"/>
      </w:pPr>
      <w:r>
        <w:separator/>
      </w:r>
    </w:p>
  </w:endnote>
  <w:endnote w:type="continuationSeparator" w:id="0">
    <w:p w14:paraId="2EC95626" w14:textId="77777777" w:rsidR="00802929" w:rsidRDefault="0080292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380C" w14:textId="77777777" w:rsidR="00802929" w:rsidRDefault="00802929" w:rsidP="00E472BA">
      <w:pPr>
        <w:spacing w:line="240" w:lineRule="auto"/>
      </w:pPr>
      <w:r>
        <w:separator/>
      </w:r>
    </w:p>
  </w:footnote>
  <w:footnote w:type="continuationSeparator" w:id="0">
    <w:p w14:paraId="6FDEA35E" w14:textId="77777777" w:rsidR="00802929" w:rsidRDefault="0080292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E6C77"/>
    <w:rsid w:val="005F1400"/>
    <w:rsid w:val="005F68B7"/>
    <w:rsid w:val="0060698F"/>
    <w:rsid w:val="00611838"/>
    <w:rsid w:val="00617851"/>
    <w:rsid w:val="00621886"/>
    <w:rsid w:val="00626CAB"/>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retrospective-price-adjustment-for-isocarboxazid-10mg-tablets-claimed-in-may-and-june-2021/"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www.nhsbsa.nhs.uk/isocarboxazid-10mg-tablets"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contract-it/pharmacy-it/communications-across-healthcare-it/video-conferencing/"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us7.list-manage.com/track/click?u=86d41ab7fa4c7c2c5d7210782&amp;id=21eec16ba1&amp;e=b3c36abde4"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7</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2021-12-17T10:51:00Z</dcterms:created>
  <dcterms:modified xsi:type="dcterms:W3CDTF">2021-12-17T10:51:00Z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