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C12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 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5B05ECD4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Funding and Contract Subcommittee Agenda</w:t>
      </w:r>
      <w:r>
        <w:rPr>
          <w:rStyle w:val="eop"/>
          <w:rFonts w:ascii="Calibri" w:hAnsi="Calibri" w:cs="Calibri"/>
          <w:b/>
          <w:bCs/>
          <w:color w:val="5B518E"/>
          <w:sz w:val="28"/>
          <w:szCs w:val="28"/>
        </w:rPr>
        <w:t> </w:t>
      </w:r>
    </w:p>
    <w:p w14:paraId="0D5B5DEE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2F2FEF" w14:textId="350B78D5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>Wednesday 19</w:t>
      </w:r>
      <w:r w:rsidRPr="0010343E"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</w:rPr>
        <w:t xml:space="preserve"> May 2021</w:t>
      </w:r>
      <w:r>
        <w:rPr>
          <w:rStyle w:val="eop"/>
          <w:rFonts w:ascii="Calibri" w:hAnsi="Calibri" w:cs="Calibri"/>
          <w:color w:val="5B518E"/>
          <w:sz w:val="28"/>
          <w:szCs w:val="28"/>
        </w:rPr>
        <w:t> </w:t>
      </w:r>
      <w:r>
        <w:rPr>
          <w:rStyle w:val="eop"/>
          <w:rFonts w:ascii="Calibri" w:hAnsi="Calibri" w:cs="Calibri"/>
          <w:color w:val="5B518E"/>
          <w:sz w:val="28"/>
          <w:szCs w:val="28"/>
        </w:rPr>
        <w:br/>
      </w:r>
    </w:p>
    <w:p w14:paraId="42785E50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5B518E"/>
          <w:sz w:val="28"/>
          <w:szCs w:val="28"/>
          <w:shd w:val="clear" w:color="auto" w:fill="FFFFFF"/>
        </w:rPr>
        <w:t>Zoom virtual meeting commencing at 15:00 pm</w:t>
      </w:r>
    </w:p>
    <w:p w14:paraId="7E4E8756" w14:textId="14274B17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5AAF231" w14:textId="1EC6FC4E" w:rsidR="0010343E" w:rsidRDefault="0010343E" w:rsidP="0010343E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</w:rPr>
        <w:t>Items are confidential where marked</w:t>
      </w:r>
      <w:r>
        <w:rPr>
          <w:rStyle w:val="normaltextrun"/>
          <w:rFonts w:ascii="Calibri" w:hAnsi="Calibri" w:cs="Calibri"/>
          <w:b/>
          <w:bCs/>
          <w:color w:val="5B518E"/>
        </w:rPr>
        <w:br/>
      </w:r>
      <w:r>
        <w:rPr>
          <w:rStyle w:val="eop"/>
          <w:rFonts w:ascii="Calibri" w:hAnsi="Calibri" w:cs="Calibri"/>
          <w:color w:val="5B518E"/>
        </w:rPr>
        <w:t> </w:t>
      </w:r>
    </w:p>
    <w:p w14:paraId="2A1A16B2" w14:textId="77777777" w:rsidR="0010343E" w:rsidRDefault="0010343E" w:rsidP="0010343E">
      <w:pPr>
        <w:pStyle w:val="paragraph"/>
        <w:spacing w:before="0" w:beforeAutospacing="0" w:after="0" w:afterAutospacing="0"/>
        <w:ind w:righ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Members:</w:t>
      </w:r>
      <w:r>
        <w:rPr>
          <w:rStyle w:val="normaltextrun"/>
          <w:b/>
          <w:bCs/>
          <w:color w:val="5B518E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David Broome, Peter Cattee (Chairman), Jas Heer, Tricia Kennerley, Margaret MacRury, Has Modi, Garry Myers (Vice - Chair), Bharat Patel, Adrian Price, Anil Sharma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E57CC9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107DC" w14:textId="77777777" w:rsidR="0010343E" w:rsidRDefault="0010343E" w:rsidP="0010343E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In attendance: </w:t>
      </w:r>
      <w:r>
        <w:rPr>
          <w:rStyle w:val="normaltextrun"/>
          <w:rFonts w:ascii="Calibri" w:hAnsi="Calibri" w:cs="Calibri"/>
          <w:sz w:val="22"/>
          <w:szCs w:val="22"/>
        </w:rPr>
        <w:t>Simon Dukes, Mike Dent, Jack Cresswell, Suraj Shah, Rob Thomas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C7386C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99E48" w14:textId="053A147D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from 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0BB48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3E2F7095" w14:textId="6FC17D34" w:rsidR="0010343E" w:rsidRP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Apologies for absence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083B5D91" w14:textId="68813BCC" w:rsidR="0010343E" w:rsidRDefault="0010343E" w:rsidP="001034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0343E">
        <w:rPr>
          <w:rStyle w:val="normaltextrun"/>
          <w:rFonts w:ascii="Calibri" w:hAnsi="Calibri" w:cs="Calibri"/>
          <w:sz w:val="22"/>
          <w:szCs w:val="22"/>
        </w:rPr>
        <w:t>Declarations or conflicts of interest</w:t>
      </w:r>
      <w:r w:rsidRPr="0010343E">
        <w:rPr>
          <w:rStyle w:val="eop"/>
          <w:rFonts w:ascii="Calibri" w:hAnsi="Calibri" w:cs="Calibri"/>
          <w:sz w:val="22"/>
          <w:szCs w:val="22"/>
        </w:rPr>
        <w:t> </w:t>
      </w:r>
    </w:p>
    <w:p w14:paraId="40DFDCD2" w14:textId="77777777" w:rsidR="0010343E" w:rsidRDefault="0010343E" w:rsidP="0010343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3B85AB2" w14:textId="5967215E" w:rsidR="0010343E" w:rsidRPr="0010343E" w:rsidRDefault="0010343E" w:rsidP="701D7D4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01D7D48">
        <w:rPr>
          <w:rStyle w:val="normaltextrun"/>
          <w:rFonts w:ascii="Calibri" w:hAnsi="Calibri" w:cs="Calibri"/>
          <w:sz w:val="22"/>
          <w:szCs w:val="22"/>
        </w:rPr>
        <w:t>Minutes of last meeting </w:t>
      </w:r>
      <w:r w:rsidRPr="701D7D48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 01/0</w:t>
      </w:r>
      <w:r w:rsidR="4ED2D31F" w:rsidRPr="701D7D48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701D7D48">
        <w:rPr>
          <w:rStyle w:val="normaltextrun"/>
          <w:rFonts w:ascii="Calibri" w:hAnsi="Calibri" w:cs="Calibri"/>
          <w:b/>
          <w:bCs/>
          <w:sz w:val="22"/>
          <w:szCs w:val="22"/>
        </w:rPr>
        <w:t>/21) </w:t>
      </w:r>
      <w:r w:rsidRPr="701D7D48">
        <w:rPr>
          <w:rStyle w:val="normaltextrun"/>
          <w:rFonts w:ascii="Calibri" w:hAnsi="Calibri" w:cs="Calibri"/>
          <w:sz w:val="22"/>
          <w:szCs w:val="22"/>
        </w:rPr>
        <w:t>and matters arising</w:t>
      </w:r>
      <w:r w:rsidRPr="701D7D48">
        <w:rPr>
          <w:rStyle w:val="eop"/>
          <w:rFonts w:ascii="Calibri" w:hAnsi="Calibri" w:cs="Calibri"/>
          <w:sz w:val="22"/>
          <w:szCs w:val="22"/>
        </w:rPr>
        <w:t> </w:t>
      </w:r>
    </w:p>
    <w:p w14:paraId="027C4731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3E542" w14:textId="77777777" w:rsidR="0010343E" w:rsidRDefault="0010343E" w:rsidP="0010343E">
      <w:pPr>
        <w:pStyle w:val="paragraph"/>
        <w:spacing w:before="0" w:beforeAutospacing="0" w:after="0" w:afterAutospacing="0"/>
        <w:ind w:right="1125"/>
        <w:textAlignment w:val="baseline"/>
        <w:rPr>
          <w:rStyle w:val="eop"/>
          <w:rFonts w:ascii="Calibri" w:hAnsi="Calibri" w:cs="Calibri"/>
          <w:color w:val="5B518E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5B518E"/>
          <w:sz w:val="22"/>
          <w:szCs w:val="22"/>
        </w:rPr>
        <w:t>REPORTS</w:t>
      </w:r>
      <w:r>
        <w:rPr>
          <w:rStyle w:val="eop"/>
          <w:rFonts w:ascii="Calibri" w:hAnsi="Calibri" w:cs="Calibri"/>
          <w:color w:val="5B518E"/>
          <w:sz w:val="22"/>
          <w:szCs w:val="22"/>
        </w:rPr>
        <w:t> </w:t>
      </w:r>
    </w:p>
    <w:p w14:paraId="3D67A4E8" w14:textId="77777777" w:rsidR="004F5BE9" w:rsidRDefault="004F5BE9" w:rsidP="0010343E">
      <w:pPr>
        <w:pStyle w:val="paragraph"/>
        <w:spacing w:before="0" w:beforeAutospacing="0" w:after="0" w:afterAutospacing="0"/>
        <w:ind w:right="1125"/>
        <w:textAlignment w:val="baseline"/>
        <w:rPr>
          <w:rStyle w:val="eop"/>
          <w:rFonts w:ascii="Calibri" w:hAnsi="Calibri" w:cs="Calibri"/>
          <w:color w:val="5B518E"/>
          <w:sz w:val="22"/>
          <w:szCs w:val="22"/>
        </w:rPr>
      </w:pPr>
    </w:p>
    <w:p w14:paraId="24B59062" w14:textId="1FDED586" w:rsidR="004F5BE9" w:rsidRDefault="004F5BE9" w:rsidP="004F5BE9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F5BE9">
        <w:rPr>
          <w:rStyle w:val="normaltextrun"/>
          <w:rFonts w:ascii="Calibri" w:hAnsi="Calibri" w:cs="Calibri"/>
          <w:sz w:val="22"/>
          <w:szCs w:val="22"/>
        </w:rPr>
        <w:t xml:space="preserve">Year 3 </w:t>
      </w:r>
      <w:r w:rsidR="003008A5">
        <w:rPr>
          <w:rStyle w:val="normaltextrun"/>
          <w:rFonts w:ascii="Calibri" w:hAnsi="Calibri" w:cs="Calibri"/>
          <w:sz w:val="22"/>
          <w:szCs w:val="22"/>
        </w:rPr>
        <w:t xml:space="preserve">CPCF </w:t>
      </w:r>
      <w:r w:rsidRPr="004F5BE9">
        <w:rPr>
          <w:rStyle w:val="normaltextrun"/>
          <w:rFonts w:ascii="Calibri" w:hAnsi="Calibri" w:cs="Calibri"/>
          <w:sz w:val="22"/>
          <w:szCs w:val="22"/>
        </w:rPr>
        <w:t>negotiations</w:t>
      </w:r>
    </w:p>
    <w:p w14:paraId="597E4966" w14:textId="2A70189B" w:rsidR="004F5BE9" w:rsidRDefault="004F5BE9" w:rsidP="59C3524F">
      <w:pPr>
        <w:pStyle w:val="paragraph"/>
        <w:numPr>
          <w:ilvl w:val="1"/>
          <w:numId w:val="18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highlight w:val="yellow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Fee setting source paper</w:t>
      </w:r>
      <w:r w:rsidR="00F9616F" w:rsidRPr="28E632B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78266A9" w:rsidRPr="28E632B4">
        <w:rPr>
          <w:rStyle w:val="normaltextrun"/>
          <w:rFonts w:ascii="Calibri" w:hAnsi="Calibri" w:cs="Calibri"/>
          <w:sz w:val="22"/>
          <w:szCs w:val="22"/>
        </w:rPr>
        <w:t xml:space="preserve">and notes </w:t>
      </w:r>
      <w:r w:rsidR="00F9616F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</w:t>
      </w:r>
      <w:r w:rsidR="15E69648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ces</w:t>
      </w:r>
      <w:r w:rsidR="00F9616F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FCS </w:t>
      </w:r>
      <w:r w:rsidR="00783695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02</w:t>
      </w:r>
      <w:r w:rsidR="00F9616F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r w:rsidR="00783695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05</w:t>
      </w:r>
      <w:r w:rsidR="00F9616F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/21</w:t>
      </w:r>
      <w:r w:rsidR="7A70DFB6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 </w:t>
      </w:r>
      <w:r w:rsidR="301CD371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&amp;</w:t>
      </w:r>
      <w:r w:rsidR="7A70DFB6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</w:t>
      </w:r>
      <w:r w:rsidR="00F9616F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1A3F199B" w14:textId="77777777" w:rsidR="0010343E" w:rsidRDefault="0010343E" w:rsidP="28E632B4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 w:rsidRPr="28E632B4">
        <w:rPr>
          <w:rStyle w:val="eop"/>
          <w:rFonts w:ascii="Calibri" w:hAnsi="Calibri" w:cs="Calibri"/>
          <w:sz w:val="22"/>
          <w:szCs w:val="22"/>
        </w:rPr>
        <w:t> </w:t>
      </w:r>
    </w:p>
    <w:p w14:paraId="01C606D6" w14:textId="77777777" w:rsidR="0010343E" w:rsidRDefault="0010343E" w:rsidP="28E632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Remuneration</w:t>
      </w:r>
      <w:r w:rsidRPr="28E632B4">
        <w:rPr>
          <w:rStyle w:val="eop"/>
          <w:rFonts w:ascii="Calibri" w:hAnsi="Calibri" w:cs="Calibri"/>
          <w:sz w:val="22"/>
          <w:szCs w:val="22"/>
        </w:rPr>
        <w:t> </w:t>
      </w:r>
    </w:p>
    <w:p w14:paraId="36677223" w14:textId="3C970699" w:rsidR="0010343E" w:rsidRDefault="0010343E" w:rsidP="28E632B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2020/21 contract sum forecast out-turn</w:t>
      </w:r>
      <w:r w:rsidRPr="28E632B4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 w:rsidR="00783695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1F6ED8E4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28E632B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 </w:t>
      </w:r>
      <w:r w:rsidRPr="28E632B4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5AFA6B34" w14:textId="50A858ED" w:rsidR="0010343E" w:rsidRDefault="0010343E" w:rsidP="28E632B4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C-19 operating cost survey 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 w:rsidR="00783695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30C4F2E1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28E632B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 </w:t>
      </w:r>
      <w:r w:rsidRPr="28E632B4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43BE5477" w14:textId="1C85F375" w:rsidR="0010343E" w:rsidRPr="0010343E" w:rsidRDefault="0010343E" w:rsidP="668BBB0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Services </w:t>
      </w:r>
      <w:r w:rsidR="002C1F7A" w:rsidRPr="28E632B4">
        <w:rPr>
          <w:rStyle w:val="normaltextrun"/>
          <w:rFonts w:ascii="Calibri" w:hAnsi="Calibri" w:cs="Calibri"/>
          <w:sz w:val="22"/>
          <w:szCs w:val="22"/>
        </w:rPr>
        <w:t>fixed</w:t>
      </w:r>
      <w:r w:rsidRPr="28E632B4">
        <w:rPr>
          <w:rStyle w:val="normaltextrun"/>
          <w:rFonts w:ascii="Calibri" w:hAnsi="Calibri" w:cs="Calibri"/>
          <w:sz w:val="22"/>
          <w:szCs w:val="22"/>
        </w:rPr>
        <w:t> payments </w:t>
      </w:r>
      <w:r w:rsidR="002C1F7A" w:rsidRPr="28E632B4">
        <w:rPr>
          <w:rStyle w:val="normaltextrun"/>
          <w:rFonts w:ascii="Calibri" w:hAnsi="Calibri" w:cs="Calibri"/>
          <w:sz w:val="22"/>
          <w:szCs w:val="22"/>
        </w:rPr>
        <w:t xml:space="preserve">model 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</w:t>
      </w:r>
      <w:r w:rsidR="0076576B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78FCE618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28E632B4">
        <w:rPr>
          <w:rStyle w:val="eop"/>
          <w:rFonts w:ascii="Calibri" w:hAnsi="Calibri" w:cs="Calibri"/>
          <w:sz w:val="22"/>
          <w:szCs w:val="22"/>
        </w:rPr>
        <w:t> </w:t>
      </w:r>
    </w:p>
    <w:p w14:paraId="77BB2F05" w14:textId="77777777" w:rsidR="0010343E" w:rsidRDefault="0010343E" w:rsidP="0010343E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4F368" w14:textId="77777777" w:rsidR="0010343E" w:rsidRDefault="0010343E" w:rsidP="28E632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Reimbursement</w:t>
      </w:r>
      <w:r w:rsidRPr="28E632B4">
        <w:rPr>
          <w:rStyle w:val="eop"/>
          <w:rFonts w:ascii="Calibri" w:hAnsi="Calibri" w:cs="Calibri"/>
          <w:sz w:val="22"/>
          <w:szCs w:val="22"/>
        </w:rPr>
        <w:t> </w:t>
      </w:r>
    </w:p>
    <w:p w14:paraId="6FCF6B38" w14:textId="25C8F1C1" w:rsidR="0010343E" w:rsidRPr="0010343E" w:rsidRDefault="28FAD5D2" w:rsidP="28E632B4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Category M January 2021</w:t>
      </w:r>
      <w:r w:rsidRPr="28E632B4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06/05/21)</w:t>
      </w:r>
      <w:r w:rsidRPr="28E632B4">
        <w:rPr>
          <w:rStyle w:val="eop"/>
          <w:rFonts w:ascii="Calibri" w:hAnsi="Calibri" w:cs="Calibri"/>
          <w:sz w:val="22"/>
          <w:szCs w:val="22"/>
        </w:rPr>
        <w:t> </w:t>
      </w:r>
    </w:p>
    <w:p w14:paraId="39A48935" w14:textId="7C127D11" w:rsidR="0010343E" w:rsidRPr="0010343E" w:rsidRDefault="28FAD5D2" w:rsidP="28E632B4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Margin update 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(Confidential Appendix FCS 07/05/21) </w:t>
      </w:r>
    </w:p>
    <w:p w14:paraId="698F3E3C" w14:textId="3A11CB47" w:rsidR="0010343E" w:rsidRPr="0010343E" w:rsidRDefault="28FAD5D2" w:rsidP="28E632B4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Price change mechanism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(Confidential Appendix FCS 08/05/21)</w:t>
      </w:r>
    </w:p>
    <w:p w14:paraId="03BF58B4" w14:textId="6020AD9A" w:rsidR="0010343E" w:rsidRPr="0010343E" w:rsidRDefault="28FAD5D2" w:rsidP="28E632B4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28E632B4">
        <w:rPr>
          <w:rStyle w:val="eop"/>
          <w:rFonts w:ascii="Calibri" w:hAnsi="Calibri" w:cs="Calibri"/>
          <w:sz w:val="22"/>
          <w:szCs w:val="22"/>
        </w:rPr>
        <w:t xml:space="preserve">Price concessions update </w:t>
      </w:r>
      <w:r w:rsidRPr="28E632B4">
        <w:rPr>
          <w:rStyle w:val="eop"/>
          <w:rFonts w:ascii="Calibri" w:hAnsi="Calibri" w:cs="Calibri"/>
          <w:b/>
          <w:bCs/>
          <w:sz w:val="22"/>
          <w:szCs w:val="22"/>
        </w:rPr>
        <w:t>(Appendix FCS 09/05/21)</w:t>
      </w:r>
    </w:p>
    <w:p w14:paraId="04241DF4" w14:textId="2194DB75" w:rsidR="0010343E" w:rsidRPr="0010343E" w:rsidRDefault="0010343E" w:rsidP="28E632B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457DFB" w14:textId="649103E8" w:rsidR="0010343E" w:rsidRPr="0010343E" w:rsidRDefault="0010343E" w:rsidP="28E632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General funding update 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</w:t>
      </w:r>
      <w:r w:rsidR="2FE8389B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Confidential 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Appendix FCS </w:t>
      </w:r>
      <w:r w:rsidR="4E6DB004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10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2A085415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28E632B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 </w:t>
      </w:r>
      <w:r w:rsidRPr="28E632B4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2BF9E1A0" w14:textId="0643331C" w:rsidR="0010343E" w:rsidRPr="0010343E" w:rsidRDefault="0010343E" w:rsidP="28E632B4">
      <w:pPr>
        <w:pStyle w:val="paragraph"/>
        <w:spacing w:before="0" w:beforeAutospacing="0" w:after="0" w:afterAutospacing="0"/>
        <w:textAlignment w:val="baseline"/>
        <w:rPr>
          <w:rStyle w:val="eop"/>
          <w:color w:val="0000FF"/>
        </w:rPr>
      </w:pPr>
    </w:p>
    <w:p w14:paraId="6CE7CBD3" w14:textId="10C8B74A" w:rsidR="0010343E" w:rsidRPr="0010343E" w:rsidRDefault="0010343E" w:rsidP="28E632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scxw96657786"/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Statistics</w:t>
      </w:r>
      <w:r w:rsidRPr="28E632B4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(Appendix FCS </w:t>
      </w:r>
      <w:r w:rsidR="0076576B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5A9B08CB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/0</w:t>
      </w:r>
      <w:r w:rsidR="059DD88B"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28E632B4">
        <w:rPr>
          <w:rStyle w:val="normaltextrun"/>
          <w:rFonts w:ascii="Calibri" w:hAnsi="Calibri" w:cs="Calibri"/>
          <w:b/>
          <w:bCs/>
          <w:sz w:val="22"/>
          <w:szCs w:val="22"/>
        </w:rPr>
        <w:t>/21)</w:t>
      </w:r>
      <w:r w:rsidRPr="28E632B4">
        <w:rPr>
          <w:rStyle w:val="normaltextrun"/>
          <w:rFonts w:ascii="Calibri" w:hAnsi="Calibri" w:cs="Calibri"/>
          <w:b/>
          <w:bCs/>
          <w:color w:val="0000FF"/>
          <w:sz w:val="22"/>
          <w:szCs w:val="22"/>
        </w:rPr>
        <w:t> </w:t>
      </w:r>
      <w:r w:rsidRPr="28E632B4">
        <w:rPr>
          <w:rStyle w:val="scxw96657786"/>
          <w:rFonts w:ascii="Calibri" w:hAnsi="Calibri" w:cs="Calibri"/>
          <w:color w:val="0000FF"/>
          <w:sz w:val="22"/>
          <w:szCs w:val="22"/>
        </w:rPr>
        <w:t> </w:t>
      </w:r>
      <w:r>
        <w:br/>
      </w:r>
    </w:p>
    <w:p w14:paraId="798699A9" w14:textId="0F8F3FFB" w:rsidR="0010343E" w:rsidRPr="0010343E" w:rsidRDefault="0010343E" w:rsidP="28E632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28E632B4">
        <w:rPr>
          <w:rStyle w:val="normaltextrun"/>
          <w:rFonts w:ascii="Calibri" w:hAnsi="Calibri" w:cs="Calibri"/>
          <w:sz w:val="22"/>
          <w:szCs w:val="22"/>
        </w:rPr>
        <w:t>Any other business</w:t>
      </w:r>
      <w:r w:rsidRPr="28E632B4">
        <w:rPr>
          <w:rStyle w:val="eop"/>
          <w:rFonts w:ascii="Calibri" w:hAnsi="Calibri" w:cs="Calibri"/>
          <w:sz w:val="22"/>
          <w:szCs w:val="22"/>
        </w:rPr>
        <w:t> </w:t>
      </w:r>
    </w:p>
    <w:p w14:paraId="3BC1D2CB" w14:textId="77777777" w:rsidR="0010343E" w:rsidRDefault="0010343E" w:rsidP="0010343E">
      <w:pPr>
        <w:pStyle w:val="paragraph"/>
        <w:spacing w:before="0" w:beforeAutospacing="0" w:after="0" w:afterAutospacing="0"/>
        <w:ind w:left="1575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518F"/>
          <w:sz w:val="22"/>
          <w:szCs w:val="22"/>
        </w:rPr>
        <w:t> </w:t>
      </w:r>
    </w:p>
    <w:p w14:paraId="15C08CE4" w14:textId="77777777" w:rsidR="0010343E" w:rsidRDefault="0010343E" w:rsidP="0010343E">
      <w:pPr>
        <w:pStyle w:val="paragraph"/>
        <w:spacing w:before="0" w:beforeAutospacing="0" w:after="0" w:afterAutospacing="0"/>
        <w:ind w:left="1560" w:right="4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518F"/>
          <w:sz w:val="22"/>
          <w:szCs w:val="22"/>
        </w:rPr>
        <w:t> </w:t>
      </w:r>
    </w:p>
    <w:p w14:paraId="16E9C3D3" w14:textId="77777777" w:rsidR="0010343E" w:rsidRDefault="0010343E" w:rsidP="0010343E">
      <w:pPr>
        <w:pStyle w:val="paragraph"/>
        <w:spacing w:before="0" w:beforeAutospacing="0" w:after="0" w:afterAutospacing="0"/>
        <w:ind w:left="1560" w:right="4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518F"/>
          <w:sz w:val="22"/>
          <w:szCs w:val="22"/>
        </w:rPr>
        <w:t> </w:t>
      </w:r>
    </w:p>
    <w:p w14:paraId="210A2396" w14:textId="77777777" w:rsidR="0010343E" w:rsidRDefault="0010343E" w:rsidP="06EF27C7">
      <w:pPr>
        <w:pStyle w:val="paragraph"/>
        <w:spacing w:before="0" w:beforeAutospacing="0" w:after="0" w:afterAutospacing="0"/>
        <w:ind w:left="720" w:right="40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6EF27C7">
        <w:rPr>
          <w:rStyle w:val="eop"/>
          <w:rFonts w:ascii="Calibri" w:hAnsi="Calibri" w:cs="Calibri"/>
          <w:color w:val="5B518F"/>
          <w:sz w:val="22"/>
          <w:szCs w:val="22"/>
        </w:rPr>
        <w:t> </w:t>
      </w:r>
    </w:p>
    <w:p w14:paraId="3343C7DF" w14:textId="77777777" w:rsidR="00373E75" w:rsidRDefault="00373E75">
      <w:pPr>
        <w:rPr>
          <w:rStyle w:val="eop"/>
          <w:rFonts w:ascii="Calibri" w:eastAsia="Times New Roman" w:hAnsi="Calibri" w:cs="Calibri"/>
          <w:color w:val="5B518F"/>
          <w:lang w:eastAsia="en-GB"/>
        </w:rPr>
      </w:pPr>
      <w:r>
        <w:rPr>
          <w:rStyle w:val="eop"/>
          <w:rFonts w:ascii="Calibri" w:hAnsi="Calibri" w:cs="Calibri"/>
          <w:color w:val="5B518F"/>
        </w:rPr>
        <w:br w:type="page"/>
      </w:r>
    </w:p>
    <w:p w14:paraId="31F3AA5C" w14:textId="1A4183EE" w:rsidR="00373E75" w:rsidRPr="00373E75" w:rsidRDefault="00373E75" w:rsidP="00373E75">
      <w:pPr>
        <w:jc w:val="right"/>
        <w:rPr>
          <w:rStyle w:val="normaltextrun"/>
          <w:rFonts w:ascii="Calibri" w:eastAsia="Times New Roman" w:hAnsi="Calibri" w:cs="Calibri"/>
          <w:b/>
          <w:bCs/>
          <w:color w:val="5B518E"/>
          <w:sz w:val="28"/>
          <w:szCs w:val="28"/>
          <w:shd w:val="clear" w:color="auto" w:fill="FFFFFF"/>
          <w:lang w:eastAsia="en-GB"/>
        </w:rPr>
      </w:pPr>
      <w:r w:rsidRPr="00373E75">
        <w:rPr>
          <w:rStyle w:val="normaltextrun"/>
          <w:rFonts w:ascii="Calibri" w:eastAsia="Times New Roman" w:hAnsi="Calibri" w:cs="Calibri"/>
          <w:b/>
          <w:bCs/>
          <w:color w:val="5B518E"/>
          <w:sz w:val="24"/>
          <w:szCs w:val="24"/>
          <w:shd w:val="clear" w:color="auto" w:fill="FFFFFF"/>
          <w:lang w:eastAsia="en-GB"/>
        </w:rPr>
        <w:lastRenderedPageBreak/>
        <w:t>Appendix 11/05/21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373E75" w:rsidRPr="00907E6A" w14:paraId="5B723466" w14:textId="77777777" w:rsidTr="009E3076">
        <w:trPr>
          <w:trHeight w:val="805"/>
          <w:jc w:val="center"/>
        </w:trPr>
        <w:tc>
          <w:tcPr>
            <w:tcW w:w="4508" w:type="dxa"/>
          </w:tcPr>
          <w:p w14:paraId="6BDB5F30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59DFB77C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Subject</w:t>
            </w:r>
          </w:p>
        </w:tc>
        <w:tc>
          <w:tcPr>
            <w:tcW w:w="4510" w:type="dxa"/>
          </w:tcPr>
          <w:p w14:paraId="768F0468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67A90D5A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Statistics</w:t>
            </w:r>
          </w:p>
        </w:tc>
      </w:tr>
      <w:tr w:rsidR="00373E75" w:rsidRPr="00907E6A" w14:paraId="460388CE" w14:textId="77777777" w:rsidTr="009E3076">
        <w:trPr>
          <w:trHeight w:val="806"/>
          <w:jc w:val="center"/>
        </w:trPr>
        <w:tc>
          <w:tcPr>
            <w:tcW w:w="4508" w:type="dxa"/>
          </w:tcPr>
          <w:p w14:paraId="47510CD0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B6566A6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Date of meeting</w:t>
            </w:r>
          </w:p>
        </w:tc>
        <w:tc>
          <w:tcPr>
            <w:tcW w:w="4510" w:type="dxa"/>
          </w:tcPr>
          <w:p w14:paraId="4C1FB509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77710617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>
              <w:t>May 2021</w:t>
            </w:r>
          </w:p>
        </w:tc>
      </w:tr>
      <w:tr w:rsidR="00373E75" w:rsidRPr="00907E6A" w14:paraId="2F7372CA" w14:textId="77777777" w:rsidTr="009E3076">
        <w:trPr>
          <w:trHeight w:val="805"/>
          <w:jc w:val="center"/>
        </w:trPr>
        <w:tc>
          <w:tcPr>
            <w:tcW w:w="4508" w:type="dxa"/>
          </w:tcPr>
          <w:p w14:paraId="10A428C5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4BCD08E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Committee/Subcommittee</w:t>
            </w:r>
          </w:p>
        </w:tc>
        <w:tc>
          <w:tcPr>
            <w:tcW w:w="4510" w:type="dxa"/>
          </w:tcPr>
          <w:p w14:paraId="5A9999E5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51B1DCE1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proofErr w:type="spellStart"/>
            <w:r w:rsidRPr="00907E6A">
              <w:t>FunCon</w:t>
            </w:r>
            <w:proofErr w:type="spellEnd"/>
          </w:p>
        </w:tc>
      </w:tr>
      <w:tr w:rsidR="00373E75" w:rsidRPr="00907E6A" w14:paraId="3ED8AE62" w14:textId="77777777" w:rsidTr="009E3076">
        <w:trPr>
          <w:trHeight w:val="806"/>
          <w:jc w:val="center"/>
        </w:trPr>
        <w:tc>
          <w:tcPr>
            <w:tcW w:w="4508" w:type="dxa"/>
          </w:tcPr>
          <w:p w14:paraId="7B077B0F" w14:textId="77777777" w:rsidR="00373E75" w:rsidRPr="00907E6A" w:rsidRDefault="00373E75" w:rsidP="009E3076">
            <w:pPr>
              <w:pStyle w:val="TableParagraph"/>
              <w:spacing w:before="12"/>
              <w:jc w:val="both"/>
              <w:rPr>
                <w:b/>
              </w:rPr>
            </w:pPr>
          </w:p>
          <w:p w14:paraId="6908D9D2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Status</w:t>
            </w:r>
          </w:p>
        </w:tc>
        <w:tc>
          <w:tcPr>
            <w:tcW w:w="4510" w:type="dxa"/>
          </w:tcPr>
          <w:p w14:paraId="1399325F" w14:textId="77777777" w:rsidR="00373E75" w:rsidRPr="00907E6A" w:rsidRDefault="00373E75" w:rsidP="009E3076">
            <w:pPr>
              <w:pStyle w:val="TableParagraph"/>
              <w:spacing w:before="12"/>
              <w:jc w:val="both"/>
              <w:rPr>
                <w:b/>
              </w:rPr>
            </w:pPr>
          </w:p>
          <w:p w14:paraId="772E1B42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Not confidential</w:t>
            </w:r>
          </w:p>
        </w:tc>
      </w:tr>
      <w:tr w:rsidR="00373E75" w:rsidRPr="00907E6A" w14:paraId="13E3BBF3" w14:textId="77777777" w:rsidTr="009E3076">
        <w:trPr>
          <w:trHeight w:val="805"/>
          <w:jc w:val="center"/>
        </w:trPr>
        <w:tc>
          <w:tcPr>
            <w:tcW w:w="4508" w:type="dxa"/>
          </w:tcPr>
          <w:p w14:paraId="19A6C5BD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2DFC98DC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Overview</w:t>
            </w:r>
          </w:p>
        </w:tc>
        <w:tc>
          <w:tcPr>
            <w:tcW w:w="4510" w:type="dxa"/>
          </w:tcPr>
          <w:p w14:paraId="4E810869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472C91D7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Latest statistics for information</w:t>
            </w:r>
          </w:p>
        </w:tc>
      </w:tr>
      <w:tr w:rsidR="00373E75" w:rsidRPr="00907E6A" w14:paraId="71EEFEC9" w14:textId="77777777" w:rsidTr="009E3076">
        <w:trPr>
          <w:trHeight w:val="806"/>
          <w:jc w:val="center"/>
        </w:trPr>
        <w:tc>
          <w:tcPr>
            <w:tcW w:w="4508" w:type="dxa"/>
          </w:tcPr>
          <w:p w14:paraId="22AE20C3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D2B9742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Proposed action(s)</w:t>
            </w:r>
          </w:p>
        </w:tc>
        <w:tc>
          <w:tcPr>
            <w:tcW w:w="4510" w:type="dxa"/>
          </w:tcPr>
          <w:p w14:paraId="5C567E37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7D34E981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No action required</w:t>
            </w:r>
          </w:p>
        </w:tc>
      </w:tr>
      <w:tr w:rsidR="00373E75" w:rsidRPr="00907E6A" w14:paraId="6FCAD2AD" w14:textId="77777777" w:rsidTr="009E3076">
        <w:trPr>
          <w:trHeight w:val="806"/>
          <w:jc w:val="center"/>
        </w:trPr>
        <w:tc>
          <w:tcPr>
            <w:tcW w:w="4508" w:type="dxa"/>
          </w:tcPr>
          <w:p w14:paraId="78B147D9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441E4026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Author(s) of the paper</w:t>
            </w:r>
          </w:p>
        </w:tc>
        <w:tc>
          <w:tcPr>
            <w:tcW w:w="4510" w:type="dxa"/>
          </w:tcPr>
          <w:p w14:paraId="578FD66F" w14:textId="77777777" w:rsidR="00373E75" w:rsidRPr="00907E6A" w:rsidRDefault="00373E75" w:rsidP="009E3076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442237FE" w14:textId="77777777" w:rsidR="00373E75" w:rsidRPr="00907E6A" w:rsidRDefault="00373E75" w:rsidP="009E3076">
            <w:pPr>
              <w:pStyle w:val="TableParagraph"/>
              <w:ind w:left="107"/>
              <w:jc w:val="both"/>
            </w:pPr>
            <w:r w:rsidRPr="00907E6A">
              <w:t>PSNC Pharmacy Funding Team</w:t>
            </w:r>
          </w:p>
        </w:tc>
      </w:tr>
    </w:tbl>
    <w:p w14:paraId="53013B05" w14:textId="77777777" w:rsidR="00373E75" w:rsidRDefault="00373E75" w:rsidP="00373E75"/>
    <w:p w14:paraId="7142188A" w14:textId="77777777" w:rsidR="00373E75" w:rsidRDefault="00373E75" w:rsidP="00373E75"/>
    <w:p w14:paraId="0FB44B4A" w14:textId="77777777" w:rsidR="00373E75" w:rsidRDefault="00373E75" w:rsidP="00373E75"/>
    <w:p w14:paraId="12B911C1" w14:textId="77777777" w:rsidR="00373E75" w:rsidRDefault="00373E75" w:rsidP="00373E75"/>
    <w:p w14:paraId="60EAD19C" w14:textId="77777777" w:rsidR="00373E75" w:rsidRDefault="00373E75" w:rsidP="00373E75"/>
    <w:p w14:paraId="2B7825DD" w14:textId="77777777" w:rsidR="00373E75" w:rsidRDefault="00373E75" w:rsidP="00373E75"/>
    <w:p w14:paraId="3B51611C" w14:textId="77777777" w:rsidR="00373E75" w:rsidRDefault="00373E75" w:rsidP="00373E75"/>
    <w:p w14:paraId="3C073023" w14:textId="77777777" w:rsidR="00373E75" w:rsidRDefault="00373E75" w:rsidP="00373E75"/>
    <w:p w14:paraId="7ACE74B2" w14:textId="77777777" w:rsidR="00373E75" w:rsidRDefault="00373E75" w:rsidP="00373E75"/>
    <w:p w14:paraId="5D5FC387" w14:textId="77777777" w:rsidR="00373E75" w:rsidRDefault="00373E75" w:rsidP="00373E75"/>
    <w:p w14:paraId="3DDCFD6A" w14:textId="77777777" w:rsidR="00373E75" w:rsidRDefault="00373E75" w:rsidP="00373E75"/>
    <w:p w14:paraId="61F2B082" w14:textId="77777777" w:rsidR="00373E75" w:rsidRDefault="00373E75" w:rsidP="00373E75"/>
    <w:p w14:paraId="366A65BC" w14:textId="77777777" w:rsidR="00373E75" w:rsidRDefault="00373E75" w:rsidP="00373E75"/>
    <w:p w14:paraId="2ACDB677" w14:textId="77777777" w:rsidR="00373E75" w:rsidRDefault="00373E75" w:rsidP="00373E75"/>
    <w:p w14:paraId="30DDAC8D" w14:textId="77777777" w:rsidR="00373E75" w:rsidRDefault="00373E75" w:rsidP="00373E75"/>
    <w:p w14:paraId="43317557" w14:textId="77777777" w:rsidR="00373E75" w:rsidRDefault="00373E75" w:rsidP="00373E75"/>
    <w:p w14:paraId="5B6F5575" w14:textId="77777777" w:rsidR="00373E75" w:rsidRDefault="00373E75" w:rsidP="00373E75">
      <w:pPr>
        <w:rPr>
          <w:b/>
          <w:bCs/>
          <w:color w:val="5B518E"/>
          <w:sz w:val="28"/>
          <w:szCs w:val="28"/>
        </w:rPr>
      </w:pPr>
      <w:r>
        <w:rPr>
          <w:b/>
          <w:bCs/>
          <w:color w:val="5B518E"/>
          <w:sz w:val="28"/>
          <w:szCs w:val="28"/>
        </w:rPr>
        <w:br w:type="page"/>
      </w:r>
    </w:p>
    <w:p w14:paraId="592E54F3" w14:textId="77777777" w:rsidR="00373E75" w:rsidRPr="006C0DB9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  <w:r>
        <w:rPr>
          <w:b/>
          <w:bCs/>
          <w:noProof/>
          <w:color w:val="5B51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D3D2" wp14:editId="23E6F04A">
                <wp:simplePos x="0" y="0"/>
                <wp:positionH relativeFrom="column">
                  <wp:posOffset>4314825</wp:posOffset>
                </wp:positionH>
                <wp:positionV relativeFrom="paragraph">
                  <wp:posOffset>295275</wp:posOffset>
                </wp:positionV>
                <wp:extent cx="1666875" cy="2772000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F2A70" w14:textId="77777777" w:rsidR="00373E75" w:rsidRDefault="00373E75" w:rsidP="00373E75"/>
                          <w:p w14:paraId="06FBD073" w14:textId="77777777" w:rsidR="00373E75" w:rsidRDefault="00373E75" w:rsidP="00373E75">
                            <w:r>
                              <w:t xml:space="preserve">The latest rolling </w:t>
                            </w:r>
                            <w:proofErr w:type="gramStart"/>
                            <w:r>
                              <w:t>12 month</w:t>
                            </w:r>
                            <w:proofErr w:type="gramEnd"/>
                            <w:r>
                              <w:t xml:space="preserve"> item volume as per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</w:t>
                            </w:r>
                            <w:r w:rsidRPr="00BF41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-21</w:t>
                            </w:r>
                            <w:r>
                              <w:t xml:space="preserve"> is </w:t>
                            </w:r>
                            <w:r w:rsidRPr="00BF41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1,03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1.4</w:t>
                            </w:r>
                            <w:r w:rsidRPr="00BF41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BF41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items.</w:t>
                            </w:r>
                          </w:p>
                          <w:p w14:paraId="05788361" w14:textId="77777777" w:rsidR="00373E75" w:rsidRDefault="00373E75" w:rsidP="00373E75">
                            <w:r>
                              <w:t xml:space="preserve">In the last 24 months the peak was </w:t>
                            </w:r>
                            <w:r w:rsidRPr="001436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1,055.7m</w:t>
                            </w:r>
                            <w:r w:rsidRPr="001436A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items in </w:t>
                            </w:r>
                            <w:r w:rsidRPr="001436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Apr-20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D3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75pt;margin-top:23.25pt;width:131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bgOAIAAH0EAAAOAAAAZHJzL2Uyb0RvYy54bWysVE1v2zAMvQ/YfxB0X5xk+WiNOEWWIsOA&#10;oC2QDj0rshQbk0VNUmJnv36U7Hx1Ow27yJRIPZHvkZ49NJUiB2FdCTqjg16fEqE55KXeZfT76+rT&#10;HSXOM50zBVpk9CgcfZh//DCrTSqGUIDKhSUIol1am4wW3ps0SRwvRMVcD4zQ6JRgK+Zxa3dJblmN&#10;6JVKhv3+JKnB5sYCF87h6WPrpPOIL6Xg/llKJzxRGcXcfFxtXLdhTeYzlu4sM0XJuzTYP2RRsVLj&#10;o2eoR+YZ2dvyD6iq5BYcSN/jUCUgZclFrAGrGfTfVbMpmBGxFiTHmTNN7v/B8qfDxrxY4psv0KCA&#10;gZDauNThYainkbYKX8yUoB8pPJ5pE40nPFyaTCZ30zElHH3D6RR1icQml+vGOv9VQEWCkVGLukS6&#10;2GHtPD6JoaeQ8JoDVearUqm4Cb0glsqSA0MVlY9J4o2bKKVJndHJ53E/At/4AvT5/lYx/iOUeYuA&#10;O6Xx8FJ8sHyzbTpGtpAfkSgLbQ85w1cl4q6Z8y/MYtMgNzgI/hkXqQCTgc6ipAD762/nIR61RC8l&#10;NTZhRt3PPbOCEvVNo8r3g9EodG3cjMbILCX22rO99uh9tQRkaIAjZ3g0Q7xXJ1NaqN5wXhbhVXQx&#10;zfHtjPqTufTtaOC8cbFYxCDsU8P8Wm8MD9BBkcDna/PGrOn09NgKT3BqV5a+k7WNDTc1LPYeZBk1&#10;DwS3rHa8Y49HWbp5DEN0vY9Rl7/G/DcAAAD//wMAUEsDBBQABgAIAAAAIQDGd8GZ3gAAAAoBAAAP&#10;AAAAZHJzL2Rvd25yZXYueG1sTI/BTsMwEETvSPyDtUjcqEMpIQlxKkCFCydK1bMbb22L2I5sNw1/&#10;z3KC02p3RrNv2vXsBjZhTDZ4AbeLAhj6PijrtYDd5+tNBSxl6ZUcgkcB35hg3V1etLJR4ew/cNpm&#10;zSjEp0YKMDmPDeepN+hkWoQRPWnHEJ3MtEbNVZRnCncDXxZFyZ20nj4YOeKLwf5re3ICNs+61n0l&#10;o9lUytpp3h/f9ZsQ11fz0yOwjHP+M8MvPqFDR0yHcPIqsUFA+VDfk1XAqqRJhnq1pHIHOlR3BfCu&#10;5f8rdD8AAAD//wMAUEsBAi0AFAAGAAgAAAAhALaDOJL+AAAA4QEAABMAAAAAAAAAAAAAAAAAAAAA&#10;AFtDb250ZW50X1R5cGVzXS54bWxQSwECLQAUAAYACAAAACEAOP0h/9YAAACUAQAACwAAAAAAAAAA&#10;AAAAAAAvAQAAX3JlbHMvLnJlbHNQSwECLQAUAAYACAAAACEAfanW4DgCAAB9BAAADgAAAAAAAAAA&#10;AAAAAAAuAgAAZHJzL2Uyb0RvYy54bWxQSwECLQAUAAYACAAAACEAxnfBmd4AAAAKAQAADwAAAAAA&#10;AAAAAAAAAACSBAAAZHJzL2Rvd25yZXYueG1sUEsFBgAAAAAEAAQA8wAAAJ0FAAAAAA==&#10;" fillcolor="white [3201]" strokeweight=".5pt">
                <v:textbox>
                  <w:txbxContent>
                    <w:p w14:paraId="1CAF2A70" w14:textId="77777777" w:rsidR="00373E75" w:rsidRDefault="00373E75" w:rsidP="00373E75"/>
                    <w:p w14:paraId="06FBD073" w14:textId="77777777" w:rsidR="00373E75" w:rsidRDefault="00373E75" w:rsidP="00373E75">
                      <w:r>
                        <w:t xml:space="preserve">The latest rolling </w:t>
                      </w:r>
                      <w:proofErr w:type="gramStart"/>
                      <w:r>
                        <w:t>12 month</w:t>
                      </w:r>
                      <w:proofErr w:type="gramEnd"/>
                      <w:r>
                        <w:t xml:space="preserve"> item volume as per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Mar</w:t>
                      </w:r>
                      <w:r w:rsidRPr="00BF4190">
                        <w:rPr>
                          <w:b/>
                          <w:bCs/>
                          <w:sz w:val="32"/>
                          <w:szCs w:val="32"/>
                        </w:rPr>
                        <w:t>-21</w:t>
                      </w:r>
                      <w:r>
                        <w:t xml:space="preserve"> is </w:t>
                      </w:r>
                      <w:r w:rsidRPr="00BF4190">
                        <w:rPr>
                          <w:b/>
                          <w:bCs/>
                          <w:sz w:val="32"/>
                          <w:szCs w:val="32"/>
                        </w:rPr>
                        <w:t>1,03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1.4</w:t>
                      </w:r>
                      <w:r w:rsidRPr="00BF4190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BF419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>items.</w:t>
                      </w:r>
                    </w:p>
                    <w:p w14:paraId="05788361" w14:textId="77777777" w:rsidR="00373E75" w:rsidRDefault="00373E75" w:rsidP="00373E75">
                      <w:r>
                        <w:t xml:space="preserve">In the last 24 months the peak was </w:t>
                      </w:r>
                      <w:r w:rsidRPr="001436A1">
                        <w:rPr>
                          <w:b/>
                          <w:bCs/>
                          <w:sz w:val="32"/>
                          <w:szCs w:val="32"/>
                        </w:rPr>
                        <w:t>1,055.7m</w:t>
                      </w:r>
                      <w:r w:rsidRPr="001436A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items in </w:t>
                      </w:r>
                      <w:r w:rsidRPr="001436A1">
                        <w:rPr>
                          <w:b/>
                          <w:bCs/>
                          <w:sz w:val="32"/>
                          <w:szCs w:val="32"/>
                        </w:rPr>
                        <w:t>Apr-20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C0DB9">
        <w:rPr>
          <w:b/>
          <w:bCs/>
          <w:color w:val="5B518E"/>
          <w:sz w:val="28"/>
          <w:szCs w:val="28"/>
        </w:rPr>
        <w:t>Statistics</w:t>
      </w:r>
    </w:p>
    <w:p w14:paraId="617DDA3F" w14:textId="77777777" w:rsidR="00373E75" w:rsidRDefault="00373E75" w:rsidP="00373E75">
      <w:pPr>
        <w:spacing w:before="15"/>
        <w:ind w:left="-567" w:right="-22"/>
        <w:rPr>
          <w:b/>
          <w:bCs/>
          <w:color w:val="5B518E"/>
          <w:sz w:val="28"/>
          <w:szCs w:val="28"/>
        </w:rPr>
      </w:pPr>
      <w:r>
        <w:rPr>
          <w:b/>
          <w:bCs/>
          <w:noProof/>
          <w:color w:val="5B51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D07EB" wp14:editId="3C45B5B0">
                <wp:simplePos x="0" y="0"/>
                <wp:positionH relativeFrom="column">
                  <wp:posOffset>-314325</wp:posOffset>
                </wp:positionH>
                <wp:positionV relativeFrom="paragraph">
                  <wp:posOffset>2889885</wp:posOffset>
                </wp:positionV>
                <wp:extent cx="1666875" cy="2772000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333E4" w14:textId="77777777" w:rsidR="00373E75" w:rsidRDefault="00373E75" w:rsidP="00373E75"/>
                          <w:p w14:paraId="38EABB06" w14:textId="77777777" w:rsidR="00373E75" w:rsidRDefault="00373E75" w:rsidP="00373E75"/>
                          <w:p w14:paraId="20159F23" w14:textId="77777777" w:rsidR="00373E75" w:rsidRDefault="00373E75" w:rsidP="00373E75">
                            <w:r>
                              <w:t xml:space="preserve">The </w:t>
                            </w:r>
                            <w:r w:rsidRPr="001436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Apr-21</w:t>
                            </w:r>
                            <w:r w:rsidRPr="001436A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Cat-M list will have an estimated impact of </w:t>
                            </w:r>
                            <w:r w:rsidRPr="004477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-5 pence per item</w:t>
                            </w:r>
                            <w:r>
                              <w:t xml:space="preserve"> on overall reimbursement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07EB" id="Text Box 7" o:spid="_x0000_s1027" type="#_x0000_t202" style="position:absolute;left:0;text-align:left;margin-left:-24.75pt;margin-top:227.55pt;width:131.2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bVOQIAAIQEAAAOAAAAZHJzL2Uyb0RvYy54bWysVE2P2yAQvVfqf0DcGydpPnatOKs0q1SV&#10;ot2VstWeCYYYFTMUSOz013cg39ueql7wwAyPmfdmPHloa012wnkFpqC9TpcSYTiUymwK+v118emO&#10;Eh+YKZkGIwq6F54+TD9+mDQ2F32oQJfCEQQxPm9sQasQbJ5lnleiZr4DVhh0SnA1C7h1m6x0rEH0&#10;Wmf9bneUNeBK64AL7/H08eCk04QvpeDhWUovAtEFxdxCWl1a13HNphOWbxyzleLHNNg/ZFEzZfDR&#10;M9QjC4xsnfoDqlbcgQcZOhzqDKRUXKQasJpe9101q4pZkWpBcrw90+T/Hyx/2q3siyOh/QItChgJ&#10;aazPPR7Gelrp6vjFTAn6kcL9mTbRBsLjpdFodDceUsLR1x+PUZdEbHa5bp0PXwXUJBoFdahLoovt&#10;lj7gkxh6ComvedCqXCit0yb2gphrR3YMVdQhJYk3bqK0IU1BR5+H3QR844vQ5/trzfiPWOYtAu60&#10;wcNL8dEK7bolqrwiZg3lHvlycGglb/lCIfyS+fDCHPYOUoTzEJ5xkRowJzhalFTgfv3tPMajpOil&#10;pMFeLKj/uWVOUKK/GRT7vjcYxOZNm8EQCabEXXvW1x6zreeARPVw8ixPZowP+mRKB/Ubjs0svoou&#10;Zji+XdBwMufhMCE4dlzMZikI29WysDQryyN0FCbS+tq+MWePsgbsiCc4dS3L36l7iI03Dcy2AaRK&#10;0keeD6we6cdWT+ocxzLO0vU+RV1+HtPfAAAA//8DAFBLAwQUAAYACAAAACEAVBdRpd8AAAALAQAA&#10;DwAAAGRycy9kb3ducmV2LnhtbEyPwU7DMBBE70j8g7VI3FonpamSNE4FqHDhREE9b2PXtojtKHbT&#10;8PcsJziu9mnmTbObXc8mNUYbvIB8mQFTvgvSei3g8+NlUQKLCb3EPngl4FtF2LW3Nw3WMlz9u5oO&#10;STMK8bFGASaloeY8dkY5jMswKE+/cxgdJjpHzeWIVwp3PV9l2YY7tJ4aDA7q2aju63BxAvZPutJd&#10;iaPZl9LaaT6e3/SrEPd38+MWWFJz+oPhV5/UoSWnU7h4GVkvYLGuCkIFrIsiB0bEKn+gdScBZZVv&#10;gLcN/7+h/QEAAP//AwBQSwECLQAUAAYACAAAACEAtoM4kv4AAADhAQAAEwAAAAAAAAAAAAAAAAAA&#10;AAAAW0NvbnRlbnRfVHlwZXNdLnhtbFBLAQItABQABgAIAAAAIQA4/SH/1gAAAJQBAAALAAAAAAAA&#10;AAAAAAAAAC8BAABfcmVscy8ucmVsc1BLAQItABQABgAIAAAAIQDyZtbVOQIAAIQEAAAOAAAAAAAA&#10;AAAAAAAAAC4CAABkcnMvZTJvRG9jLnhtbFBLAQItABQABgAIAAAAIQBUF1Gl3wAAAAsBAAAPAAAA&#10;AAAAAAAAAAAAAJMEAABkcnMvZG93bnJldi54bWxQSwUGAAAAAAQABADzAAAAnwUAAAAA&#10;" fillcolor="white [3201]" strokeweight=".5pt">
                <v:textbox>
                  <w:txbxContent>
                    <w:p w14:paraId="7F0333E4" w14:textId="77777777" w:rsidR="00373E75" w:rsidRDefault="00373E75" w:rsidP="00373E75"/>
                    <w:p w14:paraId="38EABB06" w14:textId="77777777" w:rsidR="00373E75" w:rsidRDefault="00373E75" w:rsidP="00373E75"/>
                    <w:p w14:paraId="20159F23" w14:textId="77777777" w:rsidR="00373E75" w:rsidRDefault="00373E75" w:rsidP="00373E75">
                      <w:r>
                        <w:t xml:space="preserve">The </w:t>
                      </w:r>
                      <w:r w:rsidRPr="001436A1">
                        <w:rPr>
                          <w:b/>
                          <w:bCs/>
                          <w:sz w:val="32"/>
                          <w:szCs w:val="32"/>
                        </w:rPr>
                        <w:t>Apr-21</w:t>
                      </w:r>
                      <w:r w:rsidRPr="001436A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Cat-M list will have an estimated impact of </w:t>
                      </w:r>
                      <w:r w:rsidRPr="004477C4">
                        <w:rPr>
                          <w:b/>
                          <w:bCs/>
                          <w:sz w:val="32"/>
                          <w:szCs w:val="32"/>
                        </w:rPr>
                        <w:t>-5 pence per item</w:t>
                      </w:r>
                      <w:r>
                        <w:t xml:space="preserve"> on overall reimbursement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5B518E"/>
          <w:sz w:val="28"/>
          <w:szCs w:val="28"/>
        </w:rPr>
        <w:drawing>
          <wp:inline distT="0" distB="0" distL="0" distR="0" wp14:anchorId="5957E964" wp14:editId="1CA193F9">
            <wp:extent cx="4419600" cy="2791999"/>
            <wp:effectExtent l="0" t="0" r="0" b="889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99" cy="280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A9946" w14:textId="77777777" w:rsidR="00373E75" w:rsidRDefault="00373E75" w:rsidP="00373E75">
      <w:pPr>
        <w:spacing w:before="15"/>
        <w:ind w:right="-472"/>
        <w:jc w:val="right"/>
        <w:rPr>
          <w:b/>
          <w:bCs/>
          <w:color w:val="5B518E"/>
          <w:sz w:val="28"/>
          <w:szCs w:val="28"/>
        </w:rPr>
      </w:pPr>
      <w:r>
        <w:rPr>
          <w:noProof/>
        </w:rPr>
        <w:drawing>
          <wp:inline distT="0" distB="0" distL="0" distR="0" wp14:anchorId="7DB6677C" wp14:editId="59ACEA72">
            <wp:extent cx="4582502" cy="2752725"/>
            <wp:effectExtent l="0" t="0" r="8890" b="0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50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EBF8" w14:textId="77777777" w:rsidR="00373E75" w:rsidRDefault="00373E75" w:rsidP="00373E75">
      <w:pPr>
        <w:spacing w:before="15"/>
        <w:ind w:right="-22" w:hanging="567"/>
        <w:jc w:val="center"/>
        <w:rPr>
          <w:b/>
          <w:bCs/>
          <w:color w:val="5B518E"/>
          <w:sz w:val="28"/>
          <w:szCs w:val="28"/>
        </w:rPr>
      </w:pPr>
      <w:r w:rsidRPr="00DD5C85">
        <w:rPr>
          <w:noProof/>
        </w:rPr>
        <w:drawing>
          <wp:inline distT="0" distB="0" distL="0" distR="0" wp14:anchorId="59AAEE8E" wp14:editId="0D8EA0F2">
            <wp:extent cx="6445630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40" cy="26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6541" w14:textId="77777777" w:rsidR="00373E75" w:rsidRDefault="00373E75" w:rsidP="00373E75">
      <w:pPr>
        <w:spacing w:before="15"/>
        <w:ind w:left="-284" w:right="-22"/>
        <w:rPr>
          <w:b/>
          <w:bCs/>
          <w:color w:val="5B518E"/>
          <w:sz w:val="28"/>
          <w:szCs w:val="28"/>
        </w:rPr>
      </w:pPr>
      <w:r>
        <w:rPr>
          <w:b/>
          <w:bCs/>
          <w:noProof/>
          <w:color w:val="5B51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11D9" wp14:editId="10D67293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666875" cy="2772000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CF7FA" w14:textId="77777777" w:rsidR="00373E75" w:rsidRDefault="00373E75" w:rsidP="00373E75"/>
                          <w:p w14:paraId="294223CA" w14:textId="77777777" w:rsidR="00373E75" w:rsidRDefault="00373E75" w:rsidP="00373E75">
                            <w:r>
                              <w:t xml:space="preserve">In </w:t>
                            </w:r>
                            <w:r w:rsidRPr="00314A3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20/21 Q3</w:t>
                            </w:r>
                            <w:r w:rsidRPr="00314A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the average fees per item fell by </w:t>
                            </w:r>
                            <w:r w:rsidRPr="00314A3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-3 pence per item</w:t>
                            </w:r>
                            <w:r w:rsidRPr="00314A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 w:rsidRPr="00314A3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£1.63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11D9" id="Text Box 12" o:spid="_x0000_s1028" type="#_x0000_t202" style="position:absolute;left:0;text-align:left;margin-left:333.75pt;margin-top:.75pt;width:131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dxOgIAAIQEAAAOAAAAZHJzL2Uyb0RvYy54bWysVE2P2yAQvVfqf0DcGydpPnatOKs0q1SV&#10;ot2VstWeCYYYFTMUSOz013cg39ueql7wwAyPmfdmPHloa012wnkFpqC9TpcSYTiUymwK+v118emO&#10;Eh+YKZkGIwq6F54+TD9+mDQ2F32oQJfCEQQxPm9sQasQbJ5lnleiZr4DVhh0SnA1C7h1m6x0rEH0&#10;Wmf9bneUNeBK64AL7/H08eCk04QvpeDhWUovAtEFxdxCWl1a13HNphOWbxyzleLHNNg/ZFEzZfDR&#10;M9QjC4xsnfoDqlbcgQcZOhzqDKRUXKQasJpe9101q4pZkWpBcrw90+T/Hyx/2q3siyOh/QItChgJ&#10;aazPPR7Gelrp6vjFTAn6kcL9mTbRBsLjpdFodDceUsLR1x+PUZdEbHa5bp0PXwXUJBoFdahLoovt&#10;lj7gkxh6ComvedCqXCit0yb2gphrR3YMVdQhJYk3bqK0IU1BR5+H3QR844vQ5/trzfiPWOYtAu60&#10;wcNL8dEK7bolqsSyTsSsodwjXw4OreQtXyiEXzIfXpjD3kGKcB7CMy5SA+YER4uSCtyvv53HeJQU&#10;vZQ02IsF9T+3zAlK9DeDYt/3BoPYvGkzGCLBlLhrz/raY7b1HJCoHk6e5cmM8UGfTOmgfsOxmcVX&#10;0cUMx7cLGk7mPBwmBMeOi9ksBWG7WhaWZmV5hI7CRFpf2zfm7FHWgB3xBKeuZfk7dQ+x8aaB2TaA&#10;VEn6yPOB1SP92OpJneNYxlm63qeoy89j+hsAAP//AwBQSwMEFAAGAAgAAAAhAH4XWjfcAAAACQEA&#10;AA8AAABkcnMvZG93bnJldi54bWxMj8FOwzAQRO9I/IO1SNyoDYWQhjgVoMKlJwri7MaubRGvI9tN&#10;w9+znOC0Gr3R7Ey7nsPAJpOyjyjheiGAGeyj9mglfLy/XNXAclGo1RDRSPg2Gdbd+VmrGh1P+Gam&#10;XbGMQjA3SoIrZWw4z70zQeVFHA0SO8QUVCGZLNdJnSg8DPxGiIoH5ZE+ODWaZ2f6r90xSNg82ZXt&#10;a5XcptbeT/PnYWtfpby8mB8fgBUzlz8z/Nan6tBRp308os5skFBV93dkJUCH+GopaNtewu2yFsC7&#10;lv9f0P0AAAD//wMAUEsBAi0AFAAGAAgAAAAhALaDOJL+AAAA4QEAABMAAAAAAAAAAAAAAAAAAAAA&#10;AFtDb250ZW50X1R5cGVzXS54bWxQSwECLQAUAAYACAAAACEAOP0h/9YAAACUAQAACwAAAAAAAAAA&#10;AAAAAAAvAQAAX3JlbHMvLnJlbHNQSwECLQAUAAYACAAAACEAMrZ3cToCAACEBAAADgAAAAAAAAAA&#10;AAAAAAAuAgAAZHJzL2Uyb0RvYy54bWxQSwECLQAUAAYACAAAACEAfhdaN9wAAAAJAQAADwAAAAAA&#10;AAAAAAAAAACUBAAAZHJzL2Rvd25yZXYueG1sUEsFBgAAAAAEAAQA8wAAAJ0FAAAAAA==&#10;" fillcolor="white [3201]" strokeweight=".5pt">
                <v:textbox>
                  <w:txbxContent>
                    <w:p w14:paraId="647CF7FA" w14:textId="77777777" w:rsidR="00373E75" w:rsidRDefault="00373E75" w:rsidP="00373E75"/>
                    <w:p w14:paraId="294223CA" w14:textId="77777777" w:rsidR="00373E75" w:rsidRDefault="00373E75" w:rsidP="00373E75">
                      <w:r>
                        <w:t xml:space="preserve">In </w:t>
                      </w:r>
                      <w:r w:rsidRPr="00314A3D">
                        <w:rPr>
                          <w:b/>
                          <w:bCs/>
                          <w:sz w:val="32"/>
                          <w:szCs w:val="32"/>
                        </w:rPr>
                        <w:t>20/21 Q3</w:t>
                      </w:r>
                      <w:r w:rsidRPr="00314A3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the average fees per item fell by </w:t>
                      </w:r>
                      <w:r w:rsidRPr="00314A3D">
                        <w:rPr>
                          <w:b/>
                          <w:bCs/>
                          <w:sz w:val="32"/>
                          <w:szCs w:val="32"/>
                        </w:rPr>
                        <w:t>-3 pence per item</w:t>
                      </w:r>
                      <w:r w:rsidRPr="00314A3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</w:t>
                      </w:r>
                      <w:r w:rsidRPr="00314A3D">
                        <w:rPr>
                          <w:b/>
                          <w:bCs/>
                          <w:sz w:val="32"/>
                          <w:szCs w:val="32"/>
                        </w:rPr>
                        <w:t>£1.63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5B518E"/>
          <w:sz w:val="28"/>
          <w:szCs w:val="28"/>
        </w:rPr>
        <w:drawing>
          <wp:inline distT="0" distB="0" distL="0" distR="0" wp14:anchorId="0DF6227C" wp14:editId="3695A18D">
            <wp:extent cx="4320392" cy="2809875"/>
            <wp:effectExtent l="0" t="0" r="4445" b="0"/>
            <wp:docPr id="14" name="Picture 1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62" cy="2819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587C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10D38037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  <w:r>
        <w:rPr>
          <w:noProof/>
        </w:rPr>
        <w:drawing>
          <wp:inline distT="0" distB="0" distL="0" distR="0" wp14:anchorId="25636209" wp14:editId="70B4B581">
            <wp:extent cx="6084568" cy="2755900"/>
            <wp:effectExtent l="0" t="0" r="0" b="6350"/>
            <wp:docPr id="13" name="Picture 1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ar 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68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7880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6A1D9B04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0CD0E477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44D94DF2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5F9016E7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35CB7B87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5A4EBB30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197015C7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</w:p>
    <w:p w14:paraId="7C003800" w14:textId="77777777" w:rsidR="00373E75" w:rsidRDefault="00373E75" w:rsidP="00373E75">
      <w:pPr>
        <w:spacing w:before="15"/>
        <w:ind w:right="-22"/>
        <w:jc w:val="center"/>
        <w:rPr>
          <w:b/>
          <w:bCs/>
          <w:color w:val="5B518E"/>
          <w:sz w:val="28"/>
          <w:szCs w:val="28"/>
        </w:rPr>
      </w:pPr>
      <w:r w:rsidRPr="00C218B4">
        <w:rPr>
          <w:b/>
          <w:bCs/>
          <w:color w:val="5B518E"/>
          <w:sz w:val="28"/>
          <w:szCs w:val="28"/>
        </w:rPr>
        <w:lastRenderedPageBreak/>
        <w:t>Pharmacy contract numbers, openings and closing</w:t>
      </w:r>
    </w:p>
    <w:p w14:paraId="2F71477F" w14:textId="77777777" w:rsidR="00373E75" w:rsidRDefault="00373E75" w:rsidP="00373E75"/>
    <w:p w14:paraId="27D09167" w14:textId="77777777" w:rsidR="00373E75" w:rsidRDefault="00373E75" w:rsidP="00373E75">
      <w:r>
        <w:t>A waterfall chart of net change in pharmacy numbers per month indicates a cumulative drop of c-474 in the total number of pharmacy contracts since the announcement of the funding cuts.</w:t>
      </w:r>
    </w:p>
    <w:p w14:paraId="0766F416" w14:textId="77777777" w:rsidR="00373E75" w:rsidRDefault="00373E75" w:rsidP="00373E75">
      <w:r>
        <w:rPr>
          <w:noProof/>
        </w:rPr>
        <w:drawing>
          <wp:inline distT="0" distB="0" distL="0" distR="0" wp14:anchorId="5FA40594" wp14:editId="3276F860">
            <wp:extent cx="5886450" cy="3038906"/>
            <wp:effectExtent l="0" t="0" r="0" b="9525"/>
            <wp:docPr id="3" name="Picture 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waterfall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0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B767" w14:textId="77777777" w:rsidR="00373E75" w:rsidRDefault="00373E75" w:rsidP="00373E75"/>
    <w:p w14:paraId="30BEA1DE" w14:textId="77777777" w:rsidR="00373E75" w:rsidRPr="00C218B4" w:rsidRDefault="00373E75" w:rsidP="00373E75">
      <w:r w:rsidRPr="00C218B4">
        <w:t>A long view of pharmacy contract numbers demonstrates steady growth since the introduction of the new contract in 2005, followed by a reversal from early 2018 onwards.</w:t>
      </w:r>
    </w:p>
    <w:p w14:paraId="1C548503" w14:textId="77777777" w:rsidR="00373E75" w:rsidRDefault="00373E75" w:rsidP="00373E75">
      <w:pPr>
        <w:jc w:val="center"/>
      </w:pPr>
      <w:r>
        <w:rPr>
          <w:noProof/>
        </w:rPr>
        <w:drawing>
          <wp:inline distT="0" distB="0" distL="0" distR="0" wp14:anchorId="19234D26" wp14:editId="7A536F36">
            <wp:extent cx="5855530" cy="3028950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5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82E1" w14:textId="77777777" w:rsidR="00373E75" w:rsidRDefault="00373E75" w:rsidP="00373E75">
      <w:pPr>
        <w:jc w:val="center"/>
      </w:pPr>
    </w:p>
    <w:p w14:paraId="46AC817C" w14:textId="7FA9E1AE" w:rsidR="00AB5014" w:rsidRDefault="0010343E" w:rsidP="06EF27C7">
      <w:pPr>
        <w:pStyle w:val="paragraph"/>
        <w:spacing w:before="0" w:beforeAutospacing="0" w:after="0" w:afterAutospacing="0"/>
        <w:ind w:left="1560" w:right="405"/>
        <w:jc w:val="right"/>
        <w:rPr>
          <w:rFonts w:ascii="Segoe UI" w:hAnsi="Segoe UI" w:cs="Segoe UI"/>
          <w:sz w:val="18"/>
          <w:szCs w:val="18"/>
        </w:rPr>
      </w:pPr>
      <w:r w:rsidRPr="06EF27C7">
        <w:rPr>
          <w:rStyle w:val="eop"/>
          <w:rFonts w:ascii="Calibri" w:hAnsi="Calibri" w:cs="Calibri"/>
          <w:color w:val="5B518F"/>
          <w:sz w:val="22"/>
          <w:szCs w:val="22"/>
        </w:rPr>
        <w:t> </w:t>
      </w:r>
    </w:p>
    <w:sectPr w:rsidR="00AB5014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6A64" w14:textId="77777777" w:rsidR="00CF26BF" w:rsidRDefault="00CF26BF">
      <w:pPr>
        <w:spacing w:after="0" w:line="240" w:lineRule="auto"/>
      </w:pPr>
      <w:r>
        <w:separator/>
      </w:r>
    </w:p>
  </w:endnote>
  <w:endnote w:type="continuationSeparator" w:id="0">
    <w:p w14:paraId="0378EE75" w14:textId="77777777" w:rsidR="00CF26BF" w:rsidRDefault="00CF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CB99FF" w14:paraId="039EBE9E" w14:textId="77777777" w:rsidTr="52CB99FF">
      <w:tc>
        <w:tcPr>
          <w:tcW w:w="3005" w:type="dxa"/>
        </w:tcPr>
        <w:p w14:paraId="15EBB920" w14:textId="18321F1D" w:rsidR="52CB99FF" w:rsidRDefault="52CB99FF" w:rsidP="52CB99FF">
          <w:pPr>
            <w:pStyle w:val="Header"/>
            <w:ind w:left="-115"/>
          </w:pPr>
        </w:p>
      </w:tc>
      <w:tc>
        <w:tcPr>
          <w:tcW w:w="3005" w:type="dxa"/>
        </w:tcPr>
        <w:p w14:paraId="5B7357F9" w14:textId="44A52D41" w:rsidR="52CB99FF" w:rsidRDefault="52CB99FF" w:rsidP="52CB99FF">
          <w:pPr>
            <w:pStyle w:val="Header"/>
            <w:jc w:val="center"/>
          </w:pPr>
        </w:p>
      </w:tc>
      <w:tc>
        <w:tcPr>
          <w:tcW w:w="3005" w:type="dxa"/>
        </w:tcPr>
        <w:p w14:paraId="5A1ACCC3" w14:textId="6D1F1D90" w:rsidR="52CB99FF" w:rsidRDefault="52CB99FF" w:rsidP="52CB99FF">
          <w:pPr>
            <w:pStyle w:val="Header"/>
            <w:ind w:right="-115"/>
            <w:jc w:val="right"/>
          </w:pPr>
        </w:p>
      </w:tc>
    </w:tr>
  </w:tbl>
  <w:p w14:paraId="75B09614" w14:textId="60A9790F" w:rsidR="52CB99FF" w:rsidRDefault="52CB99FF" w:rsidP="52CB9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5641" w14:textId="77777777" w:rsidR="00CF26BF" w:rsidRDefault="00CF26BF">
      <w:pPr>
        <w:spacing w:after="0" w:line="240" w:lineRule="auto"/>
      </w:pPr>
      <w:r>
        <w:separator/>
      </w:r>
    </w:p>
  </w:footnote>
  <w:footnote w:type="continuationSeparator" w:id="0">
    <w:p w14:paraId="3C3BBA01" w14:textId="77777777" w:rsidR="00CF26BF" w:rsidRDefault="00CF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1965"/>
      <w:gridCol w:w="4005"/>
    </w:tblGrid>
    <w:tr w:rsidR="52CB99FF" w14:paraId="783D4D91" w14:textId="77777777" w:rsidTr="06EF27C7">
      <w:tc>
        <w:tcPr>
          <w:tcW w:w="3005" w:type="dxa"/>
        </w:tcPr>
        <w:p w14:paraId="51F5E2CA" w14:textId="64843D9A" w:rsidR="52CB99FF" w:rsidRDefault="52CB99FF" w:rsidP="52CB99FF">
          <w:pPr>
            <w:pStyle w:val="Header"/>
            <w:ind w:left="-115"/>
          </w:pPr>
        </w:p>
      </w:tc>
      <w:tc>
        <w:tcPr>
          <w:tcW w:w="1965" w:type="dxa"/>
        </w:tcPr>
        <w:p w14:paraId="7B6EE15E" w14:textId="418ED714" w:rsidR="52CB99FF" w:rsidRDefault="52CB99FF" w:rsidP="52CB99FF">
          <w:pPr>
            <w:pStyle w:val="Header"/>
            <w:jc w:val="center"/>
          </w:pPr>
        </w:p>
      </w:tc>
      <w:tc>
        <w:tcPr>
          <w:tcW w:w="4005" w:type="dxa"/>
        </w:tcPr>
        <w:p w14:paraId="49B88C5D" w14:textId="18C1B0F3" w:rsidR="52CB99FF" w:rsidRDefault="52CB99FF" w:rsidP="52CB99FF">
          <w:pPr>
            <w:pStyle w:val="Header"/>
            <w:ind w:right="-115"/>
            <w:jc w:val="right"/>
          </w:pPr>
        </w:p>
      </w:tc>
    </w:tr>
  </w:tbl>
  <w:p w14:paraId="5B166179" w14:textId="54BD195E" w:rsidR="52CB99FF" w:rsidRDefault="52CB99FF" w:rsidP="52CB9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9"/>
    <w:multiLevelType w:val="multilevel"/>
    <w:tmpl w:val="0B529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D6267"/>
    <w:multiLevelType w:val="multilevel"/>
    <w:tmpl w:val="C6BE06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653E2"/>
    <w:multiLevelType w:val="hybridMultilevel"/>
    <w:tmpl w:val="D0BC312A"/>
    <w:lvl w:ilvl="0" w:tplc="7BEEC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1B7"/>
    <w:multiLevelType w:val="multilevel"/>
    <w:tmpl w:val="9DD8FC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0D5A"/>
    <w:multiLevelType w:val="hybridMultilevel"/>
    <w:tmpl w:val="1F2648C2"/>
    <w:lvl w:ilvl="0" w:tplc="08090019">
      <w:start w:val="1"/>
      <w:numFmt w:val="lowerLetter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B612EB"/>
    <w:multiLevelType w:val="multilevel"/>
    <w:tmpl w:val="E04AF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0318B"/>
    <w:multiLevelType w:val="multilevel"/>
    <w:tmpl w:val="D862C9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53858"/>
    <w:multiLevelType w:val="multilevel"/>
    <w:tmpl w:val="8CE0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B593C"/>
    <w:multiLevelType w:val="multilevel"/>
    <w:tmpl w:val="5CACB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15D69"/>
    <w:multiLevelType w:val="multilevel"/>
    <w:tmpl w:val="B32E5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8306A"/>
    <w:multiLevelType w:val="multilevel"/>
    <w:tmpl w:val="1F5A3C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F0203"/>
    <w:multiLevelType w:val="multilevel"/>
    <w:tmpl w:val="CFA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969"/>
    <w:multiLevelType w:val="hybridMultilevel"/>
    <w:tmpl w:val="54ACD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56FA"/>
    <w:multiLevelType w:val="multilevel"/>
    <w:tmpl w:val="F12E3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41E57"/>
    <w:multiLevelType w:val="multilevel"/>
    <w:tmpl w:val="2E8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C3FE5"/>
    <w:multiLevelType w:val="multilevel"/>
    <w:tmpl w:val="D79E5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B3A04"/>
    <w:multiLevelType w:val="multilevel"/>
    <w:tmpl w:val="C8EA4B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30AA"/>
    <w:multiLevelType w:val="multilevel"/>
    <w:tmpl w:val="290C3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567942"/>
    <w:multiLevelType w:val="multilevel"/>
    <w:tmpl w:val="34B6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0539E"/>
    <w:multiLevelType w:val="multilevel"/>
    <w:tmpl w:val="2878E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3"/>
  </w:num>
  <w:num w:numId="8">
    <w:abstractNumId w:val="10"/>
  </w:num>
  <w:num w:numId="9">
    <w:abstractNumId w:val="16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1"/>
  </w:num>
  <w:num w:numId="15">
    <w:abstractNumId w:val="18"/>
  </w:num>
  <w:num w:numId="16">
    <w:abstractNumId w:val="13"/>
  </w:num>
  <w:num w:numId="17">
    <w:abstractNumId w:val="9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3E"/>
    <w:rsid w:val="000209B0"/>
    <w:rsid w:val="00047372"/>
    <w:rsid w:val="001008FE"/>
    <w:rsid w:val="0010343E"/>
    <w:rsid w:val="00181176"/>
    <w:rsid w:val="002C1F7A"/>
    <w:rsid w:val="003008A5"/>
    <w:rsid w:val="00373E75"/>
    <w:rsid w:val="004F5BE9"/>
    <w:rsid w:val="00682EAB"/>
    <w:rsid w:val="007549AA"/>
    <w:rsid w:val="0076576B"/>
    <w:rsid w:val="00783695"/>
    <w:rsid w:val="007934C4"/>
    <w:rsid w:val="007B7566"/>
    <w:rsid w:val="009F19BD"/>
    <w:rsid w:val="00A01FB7"/>
    <w:rsid w:val="00A821DB"/>
    <w:rsid w:val="00AB5014"/>
    <w:rsid w:val="00AF450B"/>
    <w:rsid w:val="00C1487C"/>
    <w:rsid w:val="00CF26BF"/>
    <w:rsid w:val="00E373BA"/>
    <w:rsid w:val="00F14693"/>
    <w:rsid w:val="00F9616F"/>
    <w:rsid w:val="00FA3801"/>
    <w:rsid w:val="00FB7900"/>
    <w:rsid w:val="0215C42A"/>
    <w:rsid w:val="059DD88B"/>
    <w:rsid w:val="06EF27C7"/>
    <w:rsid w:val="08B3BB5E"/>
    <w:rsid w:val="1573A5B8"/>
    <w:rsid w:val="15E69648"/>
    <w:rsid w:val="178266A9"/>
    <w:rsid w:val="195B416E"/>
    <w:rsid w:val="1F6ED8E4"/>
    <w:rsid w:val="22C09E95"/>
    <w:rsid w:val="281675B2"/>
    <w:rsid w:val="28E632B4"/>
    <w:rsid w:val="28FAD5D2"/>
    <w:rsid w:val="299C885C"/>
    <w:rsid w:val="2A085415"/>
    <w:rsid w:val="2DE4FC03"/>
    <w:rsid w:val="2FE8389B"/>
    <w:rsid w:val="301CD371"/>
    <w:rsid w:val="30C4F2E1"/>
    <w:rsid w:val="32731468"/>
    <w:rsid w:val="38546DDD"/>
    <w:rsid w:val="3AA0DD3F"/>
    <w:rsid w:val="3EBDECBD"/>
    <w:rsid w:val="41087B33"/>
    <w:rsid w:val="4E6DB004"/>
    <w:rsid w:val="4ED2D31F"/>
    <w:rsid w:val="4FED64E0"/>
    <w:rsid w:val="5287C831"/>
    <w:rsid w:val="52BCC125"/>
    <w:rsid w:val="52CB99FF"/>
    <w:rsid w:val="5579DA8C"/>
    <w:rsid w:val="58C2FEC1"/>
    <w:rsid w:val="59C3524F"/>
    <w:rsid w:val="5A9B08CB"/>
    <w:rsid w:val="5E000C78"/>
    <w:rsid w:val="5FD0204E"/>
    <w:rsid w:val="60AB1CE7"/>
    <w:rsid w:val="60E6DE1A"/>
    <w:rsid w:val="6672B848"/>
    <w:rsid w:val="668BBB0A"/>
    <w:rsid w:val="691B79D6"/>
    <w:rsid w:val="6A531491"/>
    <w:rsid w:val="6B24B736"/>
    <w:rsid w:val="6FB7532B"/>
    <w:rsid w:val="701D7D48"/>
    <w:rsid w:val="734C5514"/>
    <w:rsid w:val="78FCE618"/>
    <w:rsid w:val="7A1914E7"/>
    <w:rsid w:val="7A70DFB6"/>
    <w:rsid w:val="7AD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C877"/>
  <w15:chartTrackingRefBased/>
  <w15:docId w15:val="{4CADC22A-146C-4230-B360-4CA6026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43E"/>
  </w:style>
  <w:style w:type="character" w:customStyle="1" w:styleId="eop">
    <w:name w:val="eop"/>
    <w:basedOn w:val="DefaultParagraphFont"/>
    <w:rsid w:val="0010343E"/>
  </w:style>
  <w:style w:type="character" w:customStyle="1" w:styleId="scxw96657786">
    <w:name w:val="scxw96657786"/>
    <w:basedOn w:val="DefaultParagraphFont"/>
    <w:rsid w:val="0010343E"/>
  </w:style>
  <w:style w:type="paragraph" w:styleId="ListParagraph">
    <w:name w:val="List Paragraph"/>
    <w:basedOn w:val="Normal"/>
    <w:uiPriority w:val="34"/>
    <w:qFormat/>
    <w:rsid w:val="0010343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73E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3DC406C074D9866DD3C8CD8714E" ma:contentTypeVersion="" ma:contentTypeDescription="Create a new document." ma:contentTypeScope="" ma:versionID="52931db4bd64668e2505f73acdc4022e">
  <xsd:schema xmlns:xsd="http://www.w3.org/2001/XMLSchema" xmlns:xs="http://www.w3.org/2001/XMLSchema" xmlns:p="http://schemas.microsoft.com/office/2006/metadata/properties" xmlns:ns2="1c7d3551-5694-4f12-b35a-d9a7a462ea4b" xmlns:ns3="a7f565ec-e60e-44e7-9b81-f866c66cefc4" xmlns:ns4="fb9733ba-e3b0-45a6-a2ff-dbb775586540" targetNamespace="http://schemas.microsoft.com/office/2006/metadata/properties" ma:root="true" ma:fieldsID="a8e471d66ca099da8ce483a53755ad09" ns2:_="" ns3:_="" ns4:_="">
    <xsd:import namespace="1c7d3551-5694-4f12-b35a-d9a7a462ea4b"/>
    <xsd:import namespace="a7f565ec-e60e-44e7-9b81-f866c66cefc4"/>
    <xsd:import namespace="fb9733ba-e3b0-45a6-a2ff-dbb775586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65ec-e60e-44e7-9b81-f866c66cefc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33ba-e3b0-45a6-a2ff-dbb775586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2E7F9-4D9A-4942-95FD-F9B57CD5B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A61EE-C609-40AC-9DBC-4AFAD12B0D39}"/>
</file>

<file path=customXml/itemProps3.xml><?xml version="1.0" encoding="utf-8"?>
<ds:datastoreItem xmlns:ds="http://schemas.openxmlformats.org/officeDocument/2006/customXml" ds:itemID="{83223F16-167A-439C-A492-C327AAAB3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Jack Cresswell</cp:lastModifiedBy>
  <cp:revision>32</cp:revision>
  <dcterms:created xsi:type="dcterms:W3CDTF">2021-05-05T14:46:00Z</dcterms:created>
  <dcterms:modified xsi:type="dcterms:W3CDTF">2021-12-29T12:23:00Z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0x01010006D813DC406C074D9866DD3C8CD8714E</vt:lpwstr>
  </property>
</Properties>
</file>